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E0" w:rsidRPr="008B01A3" w:rsidRDefault="002366E0" w:rsidP="008B01A3">
      <w:pPr>
        <w:jc w:val="right"/>
        <w:rPr>
          <w:b/>
        </w:rPr>
      </w:pPr>
    </w:p>
    <w:p w:rsidR="00BB7600" w:rsidRPr="00161780" w:rsidRDefault="00BB7600" w:rsidP="00BB7600">
      <w:pPr>
        <w:jc w:val="center"/>
        <w:rPr>
          <w:rFonts w:ascii="Book Antiqua" w:hAnsi="Book Antiqua"/>
          <w:sz w:val="20"/>
          <w:szCs w:val="20"/>
        </w:rPr>
      </w:pPr>
      <w:r w:rsidRPr="003C7CAE">
        <w:rPr>
          <w:rFonts w:ascii="Book Antiqua" w:hAnsi="Book Antiqua"/>
          <w:b/>
          <w:sz w:val="32"/>
          <w:szCs w:val="32"/>
          <w:u w:val="single"/>
        </w:rPr>
        <w:t>Zámek BŘEZINA</w:t>
      </w:r>
      <w:r w:rsidRPr="00161780">
        <w:rPr>
          <w:rFonts w:ascii="Book Antiqua" w:hAnsi="Book Antiqua"/>
          <w:b/>
        </w:rPr>
        <w:t xml:space="preserve"> </w:t>
      </w:r>
    </w:p>
    <w:p w:rsidR="00BB7600" w:rsidRPr="00161780" w:rsidRDefault="00BB7600" w:rsidP="00BB7600">
      <w:pPr>
        <w:jc w:val="both"/>
        <w:rPr>
          <w:rFonts w:ascii="Book Antiqua" w:hAnsi="Book Antiqua"/>
          <w:sz w:val="10"/>
          <w:szCs w:val="10"/>
        </w:rPr>
      </w:pPr>
    </w:p>
    <w:p w:rsidR="00BB7600" w:rsidRPr="003C7CAE" w:rsidRDefault="00BB7600" w:rsidP="00BB7600">
      <w:pPr>
        <w:jc w:val="both"/>
        <w:rPr>
          <w:rFonts w:ascii="Book Antiqua" w:hAnsi="Book Antiqua"/>
        </w:rPr>
      </w:pPr>
      <w:r w:rsidRPr="003C7CAE">
        <w:rPr>
          <w:rFonts w:ascii="Book Antiqua" w:hAnsi="Book Antiqua"/>
        </w:rPr>
        <w:t xml:space="preserve">Původním panským sídlem v Březině byl místní hrad založený na skalnatém ostrohu ve 14. století. Hrad v 17. století téměř zcela zaniknul (v roce 1661 je hrad zmiňován jako pustý). Nedaleko hradní zříceniny postavil v letech 1790-1808 Jáchym ze Šternberka zámek- původně dvě menší budovy později spojené středním článkem v empírový celek, patrovou obdélnou stavbou s mohutným středním </w:t>
      </w:r>
      <w:proofErr w:type="spellStart"/>
      <w:r w:rsidRPr="003C7CAE">
        <w:rPr>
          <w:rFonts w:ascii="Book Antiqua" w:hAnsi="Book Antiqua"/>
        </w:rPr>
        <w:t>rizalitem</w:t>
      </w:r>
      <w:proofErr w:type="spellEnd"/>
      <w:r w:rsidRPr="003C7CAE">
        <w:rPr>
          <w:rFonts w:ascii="Book Antiqua" w:hAnsi="Book Antiqua"/>
        </w:rPr>
        <w:t>, obklopenou anglickým parkem přecházející v</w:t>
      </w:r>
      <w:r>
        <w:rPr>
          <w:rFonts w:ascii="Book Antiqua" w:hAnsi="Book Antiqua"/>
        </w:rPr>
        <w:t> </w:t>
      </w:r>
      <w:r w:rsidRPr="003C7CAE">
        <w:rPr>
          <w:rFonts w:ascii="Book Antiqua" w:hAnsi="Book Antiqua"/>
        </w:rPr>
        <w:t>oboru</w:t>
      </w:r>
      <w:r>
        <w:rPr>
          <w:rFonts w:ascii="Book Antiqua" w:hAnsi="Book Antiqua"/>
        </w:rPr>
        <w:t xml:space="preserve">, která měla rozlohu 420 hektarů a chovala se zde zvěř daňčí a mufloní. </w:t>
      </w:r>
      <w:r w:rsidRPr="003C7CAE">
        <w:rPr>
          <w:rFonts w:ascii="Book Antiqua" w:hAnsi="Book Antiqua"/>
        </w:rPr>
        <w:t xml:space="preserve"> Po Jáchymově smrti zdědil </w:t>
      </w:r>
      <w:proofErr w:type="spellStart"/>
      <w:r w:rsidRPr="003C7CAE">
        <w:rPr>
          <w:rFonts w:ascii="Book Antiqua" w:hAnsi="Book Antiqua"/>
        </w:rPr>
        <w:t>březinské</w:t>
      </w:r>
      <w:proofErr w:type="spellEnd"/>
      <w:r w:rsidRPr="003C7CAE">
        <w:rPr>
          <w:rFonts w:ascii="Book Antiqua" w:hAnsi="Book Antiqua"/>
        </w:rPr>
        <w:t xml:space="preserve"> panství jeho bratr hrabě Kašpar Maria Šternberk, vynikající přírodopisec, jeden za zakladatelů Muzea Království českého (pozdější Národní muzeum). Zde také založil botanickou zahradu s mnoha vzácnými cizokrajnými rostlinami. V</w:t>
      </w:r>
      <w:r>
        <w:rPr>
          <w:rFonts w:ascii="Book Antiqua" w:hAnsi="Book Antiqua"/>
        </w:rPr>
        <w:t> nedalekém Stupně</w:t>
      </w:r>
      <w:r w:rsidRPr="003C7CAE">
        <w:rPr>
          <w:rFonts w:ascii="Book Antiqua" w:hAnsi="Book Antiqua"/>
        </w:rPr>
        <w:t xml:space="preserve"> si nechal postavit i hrobku, do níž </w:t>
      </w:r>
      <w:r>
        <w:rPr>
          <w:rFonts w:ascii="Book Antiqua" w:hAnsi="Book Antiqua"/>
        </w:rPr>
        <w:t>umístil</w:t>
      </w:r>
      <w:r w:rsidRPr="003C7CAE">
        <w:rPr>
          <w:rFonts w:ascii="Book Antiqua" w:hAnsi="Book Antiqua"/>
        </w:rPr>
        <w:t xml:space="preserve"> předvěký zkamenělý strom.</w:t>
      </w:r>
    </w:p>
    <w:p w:rsidR="00BB7600" w:rsidRPr="009C14AF" w:rsidRDefault="00BB7600" w:rsidP="00BB7600">
      <w:pPr>
        <w:jc w:val="both"/>
        <w:rPr>
          <w:rFonts w:ascii="Book Antiqua" w:hAnsi="Book Antiqua"/>
          <w:sz w:val="2"/>
          <w:szCs w:val="2"/>
        </w:rPr>
      </w:pPr>
    </w:p>
    <w:p w:rsidR="00BB7600" w:rsidRPr="003C7CAE" w:rsidRDefault="00BB7600" w:rsidP="00BB7600">
      <w:pPr>
        <w:jc w:val="both"/>
        <w:rPr>
          <w:rFonts w:ascii="Book Antiqua" w:hAnsi="Book Antiqua"/>
        </w:rPr>
      </w:pPr>
      <w:proofErr w:type="spellStart"/>
      <w:r w:rsidRPr="003C7CAE">
        <w:rPr>
          <w:rFonts w:ascii="Book Antiqua" w:hAnsi="Book Antiqua"/>
        </w:rPr>
        <w:t>Šternberkové</w:t>
      </w:r>
      <w:proofErr w:type="spellEnd"/>
      <w:r w:rsidRPr="003C7CAE">
        <w:rPr>
          <w:rFonts w:ascii="Book Antiqua" w:hAnsi="Book Antiqua"/>
        </w:rPr>
        <w:t xml:space="preserve"> vlastnili </w:t>
      </w:r>
      <w:proofErr w:type="spellStart"/>
      <w:r w:rsidRPr="003C7CAE">
        <w:rPr>
          <w:rFonts w:ascii="Book Antiqua" w:hAnsi="Book Antiqua"/>
        </w:rPr>
        <w:t>březinský</w:t>
      </w:r>
      <w:proofErr w:type="spellEnd"/>
      <w:r w:rsidRPr="003C7CAE">
        <w:rPr>
          <w:rFonts w:ascii="Book Antiqua" w:hAnsi="Book Antiqua"/>
        </w:rPr>
        <w:t xml:space="preserve"> zámek do roku 19</w:t>
      </w:r>
      <w:r>
        <w:rPr>
          <w:rFonts w:ascii="Book Antiqua" w:hAnsi="Book Antiqua"/>
        </w:rPr>
        <w:t>4</w:t>
      </w:r>
      <w:r w:rsidRPr="003C7CAE">
        <w:rPr>
          <w:rFonts w:ascii="Book Antiqua" w:hAnsi="Book Antiqua"/>
        </w:rPr>
        <w:t xml:space="preserve">9. </w:t>
      </w:r>
      <w:r>
        <w:rPr>
          <w:rFonts w:ascii="Book Antiqua" w:hAnsi="Book Antiqua"/>
        </w:rPr>
        <w:t>Po znárodnění</w:t>
      </w:r>
      <w:r w:rsidRPr="003C7CAE">
        <w:rPr>
          <w:rFonts w:ascii="Book Antiqua" w:hAnsi="Book Antiqua"/>
        </w:rPr>
        <w:t xml:space="preserve"> bylo na zámku umístěno lesnické učiliště</w:t>
      </w:r>
      <w:r>
        <w:rPr>
          <w:rFonts w:ascii="Book Antiqua" w:hAnsi="Book Antiqua"/>
        </w:rPr>
        <w:t>, které zde sídlilo až do roku 2002.</w:t>
      </w:r>
      <w:r w:rsidRPr="003C7CAE">
        <w:rPr>
          <w:rFonts w:ascii="Book Antiqua" w:hAnsi="Book Antiqua"/>
        </w:rPr>
        <w:t xml:space="preserve"> Po roce 1990 byl zámek v restituci navrácen rodině Šternberků, současným majitelem je Zdeněk Sternberg.</w:t>
      </w:r>
    </w:p>
    <w:p w:rsidR="00BB7600" w:rsidRPr="00283C2B" w:rsidRDefault="00BB7600" w:rsidP="00BB7600">
      <w:pPr>
        <w:jc w:val="both"/>
        <w:rPr>
          <w:sz w:val="20"/>
          <w:szCs w:val="20"/>
        </w:rPr>
      </w:pPr>
    </w:p>
    <w:p w:rsidR="00283C2B" w:rsidRPr="003C7CAE" w:rsidRDefault="001D7127" w:rsidP="000D50AB">
      <w:pPr>
        <w:jc w:val="both"/>
        <w:rPr>
          <w:rFonts w:ascii="Book Antiqua" w:hAnsi="Book Antiqua"/>
        </w:rPr>
      </w:pPr>
      <w:r>
        <w:rPr>
          <w:noProof/>
        </w:rPr>
        <w:drawing>
          <wp:inline distT="0" distB="0" distL="0" distR="0">
            <wp:extent cx="4442460" cy="2354580"/>
            <wp:effectExtent l="19050" t="0" r="0" b="0"/>
            <wp:docPr id="6" name="obrázek 2" descr="152-5210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152-5210_IMG"/>
                    <pic:cNvPicPr>
                      <a:picLocks noChangeAspect="1" noChangeArrowheads="1"/>
                    </pic:cNvPicPr>
                  </pic:nvPicPr>
                  <pic:blipFill>
                    <a:blip r:embed="rId7" cstate="print"/>
                    <a:srcRect/>
                    <a:stretch>
                      <a:fillRect/>
                    </a:stretch>
                  </pic:blipFill>
                  <pic:spPr bwMode="auto">
                    <a:xfrm>
                      <a:off x="0" y="0"/>
                      <a:ext cx="4442460" cy="2354580"/>
                    </a:xfrm>
                    <a:prstGeom prst="rect">
                      <a:avLst/>
                    </a:prstGeom>
                    <a:noFill/>
                    <a:ln w="9525">
                      <a:noFill/>
                      <a:miter lim="800000"/>
                      <a:headEnd/>
                      <a:tailEnd/>
                    </a:ln>
                  </pic:spPr>
                </pic:pic>
              </a:graphicData>
            </a:graphic>
          </wp:inline>
        </w:drawing>
      </w:r>
    </w:p>
    <w:p w:rsidR="00BB7600" w:rsidRDefault="00BB7600" w:rsidP="00BB7600">
      <w:pPr>
        <w:rPr>
          <w:noProof/>
          <w:sz w:val="20"/>
          <w:szCs w:val="20"/>
        </w:rPr>
      </w:pPr>
    </w:p>
    <w:p w:rsidR="00BB7600" w:rsidRDefault="00BB7600" w:rsidP="00651C3A">
      <w:pPr>
        <w:jc w:val="center"/>
        <w:rPr>
          <w:noProof/>
          <w:sz w:val="20"/>
          <w:szCs w:val="20"/>
        </w:rPr>
      </w:pPr>
    </w:p>
    <w:p w:rsidR="003C7CAE" w:rsidRDefault="003C7CAE" w:rsidP="00651C3A">
      <w:pPr>
        <w:jc w:val="center"/>
        <w:rPr>
          <w:noProof/>
          <w:sz w:val="20"/>
          <w:szCs w:val="20"/>
        </w:rPr>
      </w:pPr>
    </w:p>
    <w:p w:rsidR="003C7CAE" w:rsidRDefault="001D7127" w:rsidP="00651C3A">
      <w:pPr>
        <w:jc w:val="center"/>
        <w:rPr>
          <w:noProof/>
          <w:sz w:val="20"/>
          <w:szCs w:val="20"/>
        </w:rPr>
      </w:pPr>
      <w:r>
        <w:rPr>
          <w:noProof/>
        </w:rPr>
        <w:drawing>
          <wp:inline distT="0" distB="0" distL="0" distR="0">
            <wp:extent cx="1508760" cy="1089660"/>
            <wp:effectExtent l="19050" t="0" r="0" b="0"/>
            <wp:docPr id="4" name="obrázek 4" descr="J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Jag_Logo"/>
                    <pic:cNvPicPr>
                      <a:picLocks noChangeAspect="1" noChangeArrowheads="1"/>
                    </pic:cNvPicPr>
                  </pic:nvPicPr>
                  <pic:blipFill>
                    <a:blip r:embed="rId8" cstate="print"/>
                    <a:srcRect/>
                    <a:stretch>
                      <a:fillRect/>
                    </a:stretch>
                  </pic:blipFill>
                  <pic:spPr bwMode="auto">
                    <a:xfrm>
                      <a:off x="0" y="0"/>
                      <a:ext cx="1508760" cy="1089660"/>
                    </a:xfrm>
                    <a:prstGeom prst="rect">
                      <a:avLst/>
                    </a:prstGeom>
                    <a:noFill/>
                    <a:ln w="9525">
                      <a:noFill/>
                      <a:miter lim="800000"/>
                      <a:headEnd/>
                      <a:tailEnd/>
                    </a:ln>
                  </pic:spPr>
                </pic:pic>
              </a:graphicData>
            </a:graphic>
          </wp:inline>
        </w:drawing>
      </w:r>
      <w:r w:rsidR="00D0524D" w:rsidRPr="00D0524D">
        <w:rPr>
          <w:rFonts w:ascii="Book Antiqua" w:hAnsi="Book Antiqua"/>
          <w:b/>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5.4pt;height:79.8pt" fillcolor="#00b050" stroked="f">
            <v:shadow on="t" color="#b2b2b2" opacity="52429f" offset="3pt"/>
            <v:textpath style="font-family:&quot;Times New Roman&quot;;v-text-kern:t" trim="t" fitpath="t" string="PROPOZICE"/>
          </v:shape>
        </w:pict>
      </w:r>
    </w:p>
    <w:p w:rsidR="001E49F1" w:rsidRDefault="001E49F1" w:rsidP="002366E0">
      <w:pPr>
        <w:rPr>
          <w:b/>
        </w:rPr>
      </w:pPr>
    </w:p>
    <w:p w:rsidR="0003689F" w:rsidRPr="008E4A70" w:rsidRDefault="0003689F" w:rsidP="0003689F">
      <w:pPr>
        <w:jc w:val="center"/>
        <w:rPr>
          <w:rFonts w:ascii="Book Antiqua" w:hAnsi="Book Antiqua"/>
          <w:color w:val="006600"/>
          <w:sz w:val="28"/>
          <w:szCs w:val="28"/>
        </w:rPr>
      </w:pPr>
      <w:proofErr w:type="gramStart"/>
      <w:r w:rsidRPr="008E4A70">
        <w:rPr>
          <w:rFonts w:ascii="Book Antiqua" w:hAnsi="Book Antiqua"/>
          <w:color w:val="006600"/>
          <w:sz w:val="28"/>
          <w:szCs w:val="28"/>
        </w:rPr>
        <w:t>ČESKOMORAVSKÁ   KYNOLOGICKÁ</w:t>
      </w:r>
      <w:proofErr w:type="gramEnd"/>
      <w:r w:rsidRPr="008E4A70">
        <w:rPr>
          <w:rFonts w:ascii="Book Antiqua" w:hAnsi="Book Antiqua"/>
          <w:color w:val="006600"/>
          <w:sz w:val="28"/>
          <w:szCs w:val="28"/>
        </w:rPr>
        <w:t xml:space="preserve">   JEDNOTA</w:t>
      </w:r>
    </w:p>
    <w:p w:rsidR="001E49F1" w:rsidRPr="0003689F" w:rsidRDefault="0003689F" w:rsidP="0003689F">
      <w:pPr>
        <w:jc w:val="center"/>
        <w:rPr>
          <w:rFonts w:ascii="Book Antiqua" w:hAnsi="Book Antiqua"/>
          <w:sz w:val="28"/>
          <w:szCs w:val="28"/>
        </w:rPr>
      </w:pPr>
      <w:proofErr w:type="gramStart"/>
      <w:r w:rsidRPr="0003689F">
        <w:rPr>
          <w:rFonts w:ascii="Book Antiqua" w:hAnsi="Book Antiqua"/>
          <w:sz w:val="28"/>
          <w:szCs w:val="28"/>
        </w:rPr>
        <w:t>ČESKOMORAVSKÁ   KYNOLOGICKÁ</w:t>
      </w:r>
      <w:proofErr w:type="gramEnd"/>
      <w:r w:rsidRPr="0003689F">
        <w:rPr>
          <w:rFonts w:ascii="Book Antiqua" w:hAnsi="Book Antiqua"/>
          <w:sz w:val="28"/>
          <w:szCs w:val="28"/>
        </w:rPr>
        <w:t xml:space="preserve">   UNIE</w:t>
      </w:r>
    </w:p>
    <w:p w:rsidR="001E49F1" w:rsidRPr="008E4A70" w:rsidRDefault="00BB7600" w:rsidP="001E49F1">
      <w:pPr>
        <w:jc w:val="center"/>
        <w:rPr>
          <w:rFonts w:ascii="Book Antiqua" w:hAnsi="Book Antiqua"/>
          <w:color w:val="006600"/>
          <w:sz w:val="30"/>
          <w:szCs w:val="30"/>
        </w:rPr>
      </w:pPr>
      <w:r>
        <w:rPr>
          <w:rFonts w:ascii="Book Antiqua" w:hAnsi="Book Antiqua"/>
          <w:color w:val="006600"/>
          <w:sz w:val="30"/>
          <w:szCs w:val="30"/>
        </w:rPr>
        <w:t>ASOCIACE MYSLIVOSTI ČESKÉ REPUBLIKY</w:t>
      </w:r>
    </w:p>
    <w:p w:rsidR="001E49F1" w:rsidRPr="0003689F" w:rsidRDefault="001E49F1" w:rsidP="001E49F1">
      <w:pPr>
        <w:jc w:val="center"/>
        <w:rPr>
          <w:rFonts w:ascii="Book Antiqua" w:hAnsi="Book Antiqua"/>
          <w:sz w:val="28"/>
          <w:szCs w:val="28"/>
        </w:rPr>
      </w:pPr>
      <w:r w:rsidRPr="0003689F">
        <w:rPr>
          <w:rFonts w:ascii="Book Antiqua" w:hAnsi="Book Antiqua"/>
          <w:sz w:val="28"/>
          <w:szCs w:val="28"/>
        </w:rPr>
        <w:t>KLUB CHOVATELŮ JAGDTERIERŮ V ČECHÁCH</w:t>
      </w:r>
    </w:p>
    <w:p w:rsidR="001E49F1" w:rsidRPr="008E4A70" w:rsidRDefault="001E49F1" w:rsidP="001E49F1">
      <w:pPr>
        <w:jc w:val="center"/>
        <w:rPr>
          <w:rFonts w:ascii="Book Antiqua" w:hAnsi="Book Antiqua"/>
          <w:color w:val="006600"/>
          <w:sz w:val="28"/>
          <w:szCs w:val="28"/>
        </w:rPr>
      </w:pPr>
      <w:r w:rsidRPr="008E4A70">
        <w:rPr>
          <w:rFonts w:ascii="Book Antiqua" w:hAnsi="Book Antiqua"/>
          <w:color w:val="006600"/>
          <w:sz w:val="28"/>
          <w:szCs w:val="28"/>
        </w:rPr>
        <w:t xml:space="preserve"> </w:t>
      </w:r>
      <w:r w:rsidR="00BB7600">
        <w:rPr>
          <w:rFonts w:ascii="Book Antiqua" w:hAnsi="Book Antiqua"/>
          <w:color w:val="006600"/>
          <w:sz w:val="28"/>
          <w:szCs w:val="28"/>
        </w:rPr>
        <w:t>HONEBNÍ SPOLEČENSTVO BŘEZINA</w:t>
      </w:r>
    </w:p>
    <w:p w:rsidR="008E4A70" w:rsidRPr="00BB7600" w:rsidRDefault="00BB7600" w:rsidP="001E49F1">
      <w:pPr>
        <w:jc w:val="center"/>
        <w:rPr>
          <w:rFonts w:ascii="Book Antiqua" w:hAnsi="Book Antiqua"/>
          <w:sz w:val="28"/>
          <w:szCs w:val="28"/>
        </w:rPr>
      </w:pPr>
      <w:r>
        <w:rPr>
          <w:rFonts w:ascii="Book Antiqua" w:hAnsi="Book Antiqua"/>
          <w:sz w:val="28"/>
          <w:szCs w:val="28"/>
        </w:rPr>
        <w:t>MS HOMOLE - PLISKOV</w:t>
      </w:r>
    </w:p>
    <w:p w:rsidR="001E49F1" w:rsidRPr="001F6CBC" w:rsidRDefault="001E49F1" w:rsidP="00BB7600">
      <w:pPr>
        <w:rPr>
          <w:rFonts w:ascii="Book Antiqua" w:hAnsi="Book Antiqua"/>
          <w:sz w:val="16"/>
          <w:szCs w:val="16"/>
        </w:rPr>
      </w:pPr>
    </w:p>
    <w:p w:rsidR="001E49F1" w:rsidRDefault="001E49F1" w:rsidP="001E49F1">
      <w:pPr>
        <w:jc w:val="center"/>
        <w:rPr>
          <w:rFonts w:ascii="Book Antiqua" w:hAnsi="Book Antiqua"/>
          <w:sz w:val="28"/>
          <w:szCs w:val="28"/>
        </w:rPr>
      </w:pPr>
      <w:r>
        <w:rPr>
          <w:rFonts w:ascii="Book Antiqua" w:hAnsi="Book Antiqua"/>
          <w:sz w:val="28"/>
          <w:szCs w:val="28"/>
        </w:rPr>
        <w:t>POŘÁDAJÍ</w:t>
      </w:r>
    </w:p>
    <w:p w:rsidR="00BB7600" w:rsidRPr="00BB7600" w:rsidRDefault="00BB7600" w:rsidP="001E49F1">
      <w:pPr>
        <w:jc w:val="center"/>
        <w:rPr>
          <w:rFonts w:ascii="Book Antiqua" w:hAnsi="Book Antiqua"/>
          <w:sz w:val="16"/>
          <w:szCs w:val="28"/>
        </w:rPr>
      </w:pPr>
    </w:p>
    <w:p w:rsidR="00BB7600" w:rsidRDefault="00BB7600" w:rsidP="00BB7600">
      <w:pPr>
        <w:jc w:val="center"/>
        <w:rPr>
          <w:rFonts w:ascii="Book Antiqua" w:hAnsi="Book Antiqua"/>
        </w:rPr>
      </w:pPr>
      <w:r>
        <w:rPr>
          <w:rFonts w:ascii="Book Antiqua" w:hAnsi="Book Antiqua"/>
        </w:rPr>
        <w:t xml:space="preserve">Na základě pověření </w:t>
      </w:r>
      <w:r>
        <w:rPr>
          <w:rFonts w:ascii="Book Antiqua" w:hAnsi="Book Antiqua"/>
          <w:b/>
        </w:rPr>
        <w:t>č.2/2014</w:t>
      </w:r>
      <w:r>
        <w:rPr>
          <w:rFonts w:ascii="Book Antiqua" w:hAnsi="Book Antiqua"/>
        </w:rPr>
        <w:t xml:space="preserve"> k organizování zkoušek psů z výkonu vydaného Ministerstvem zemědělství ČR pod </w:t>
      </w:r>
      <w:r>
        <w:rPr>
          <w:rFonts w:ascii="Book Antiqua" w:hAnsi="Book Antiqua"/>
          <w:b/>
        </w:rPr>
        <w:t>Čj.56934/2014 -16292</w:t>
      </w:r>
    </w:p>
    <w:p w:rsidR="00505FA1" w:rsidRDefault="00505FA1" w:rsidP="001E49F1">
      <w:pPr>
        <w:jc w:val="center"/>
        <w:rPr>
          <w:rFonts w:ascii="Book Antiqua" w:hAnsi="Book Antiqua"/>
        </w:rPr>
      </w:pPr>
    </w:p>
    <w:p w:rsidR="001E49F1" w:rsidRPr="00BB7600" w:rsidRDefault="00505FA1" w:rsidP="001E49F1">
      <w:pPr>
        <w:jc w:val="center"/>
        <w:rPr>
          <w:rFonts w:ascii="Book Antiqua" w:hAnsi="Book Antiqua"/>
          <w:b/>
          <w:sz w:val="40"/>
        </w:rPr>
      </w:pPr>
      <w:r w:rsidRPr="00BB7600">
        <w:rPr>
          <w:rFonts w:ascii="Book Antiqua" w:hAnsi="Book Antiqua"/>
          <w:sz w:val="40"/>
        </w:rPr>
        <w:t xml:space="preserve"> </w:t>
      </w:r>
      <w:r w:rsidR="001E49F1" w:rsidRPr="00BB7600">
        <w:rPr>
          <w:rFonts w:ascii="Book Antiqua" w:hAnsi="Book Antiqua"/>
          <w:b/>
          <w:sz w:val="40"/>
        </w:rPr>
        <w:t xml:space="preserve">Ve dnech </w:t>
      </w:r>
      <w:r w:rsidR="005B4CE9">
        <w:rPr>
          <w:rFonts w:ascii="Book Antiqua" w:hAnsi="Book Antiqua"/>
          <w:b/>
          <w:sz w:val="40"/>
        </w:rPr>
        <w:t>2</w:t>
      </w:r>
      <w:r w:rsidR="00D43B95">
        <w:rPr>
          <w:rFonts w:ascii="Book Antiqua" w:hAnsi="Book Antiqua"/>
          <w:b/>
          <w:sz w:val="40"/>
        </w:rPr>
        <w:t>1</w:t>
      </w:r>
      <w:r w:rsidR="00BB7600" w:rsidRPr="00BB7600">
        <w:rPr>
          <w:rFonts w:ascii="Book Antiqua" w:hAnsi="Book Antiqua"/>
          <w:b/>
          <w:sz w:val="40"/>
        </w:rPr>
        <w:t xml:space="preserve">.10 – </w:t>
      </w:r>
      <w:proofErr w:type="gramStart"/>
      <w:r w:rsidR="005B4CE9">
        <w:rPr>
          <w:rFonts w:ascii="Book Antiqua" w:hAnsi="Book Antiqua"/>
          <w:b/>
          <w:sz w:val="40"/>
        </w:rPr>
        <w:t>2</w:t>
      </w:r>
      <w:r w:rsidR="00D43B95">
        <w:rPr>
          <w:rFonts w:ascii="Book Antiqua" w:hAnsi="Book Antiqua"/>
          <w:b/>
          <w:sz w:val="40"/>
        </w:rPr>
        <w:t>2</w:t>
      </w:r>
      <w:r w:rsidR="00BB7600" w:rsidRPr="00BB7600">
        <w:rPr>
          <w:rFonts w:ascii="Book Antiqua" w:hAnsi="Book Antiqua"/>
          <w:b/>
          <w:sz w:val="40"/>
        </w:rPr>
        <w:t>.10.201</w:t>
      </w:r>
      <w:r w:rsidR="00D43B95">
        <w:rPr>
          <w:rFonts w:ascii="Book Antiqua" w:hAnsi="Book Antiqua"/>
          <w:b/>
          <w:sz w:val="40"/>
        </w:rPr>
        <w:t>7</w:t>
      </w:r>
      <w:proofErr w:type="gramEnd"/>
    </w:p>
    <w:p w:rsidR="007A79E2" w:rsidRDefault="007A79E2" w:rsidP="001E49F1">
      <w:pPr>
        <w:jc w:val="center"/>
        <w:rPr>
          <w:rFonts w:ascii="Book Antiqua" w:hAnsi="Book Antiqua"/>
          <w:b/>
        </w:rPr>
      </w:pPr>
    </w:p>
    <w:p w:rsidR="007A79E2" w:rsidRDefault="007A79E2" w:rsidP="001E49F1">
      <w:pPr>
        <w:jc w:val="center"/>
        <w:rPr>
          <w:rFonts w:ascii="Book Antiqua" w:hAnsi="Book Antiqua"/>
          <w:b/>
        </w:rPr>
      </w:pPr>
    </w:p>
    <w:p w:rsidR="00283C2B" w:rsidRDefault="00D43B95" w:rsidP="000D50AB">
      <w:pPr>
        <w:rPr>
          <w:rFonts w:ascii="Book Antiqua" w:hAnsi="Book Antiqua"/>
          <w:b/>
          <w:color w:val="339966"/>
          <w:sz w:val="28"/>
          <w:szCs w:val="28"/>
        </w:rPr>
      </w:pPr>
      <w:r w:rsidRPr="003D7A41">
        <w:rPr>
          <w:rFonts w:ascii="Book Antiqua" w:hAnsi="Book Antiqua"/>
          <w:b/>
          <w:color w:val="339966"/>
          <w:sz w:val="28"/>
          <w:szCs w:val="28"/>
        </w:rPr>
        <w:pict>
          <v:shape id="_x0000_i1026" type="#_x0000_t136" style="width:334.8pt;height:105pt" fillcolor="green" strokeweight=".25pt">
            <v:shadow on="t" color="#b2b2b2" opacity="52429f" offset="3pt"/>
            <v:textpath style="font-family:&quot;Book Antiqua&quot;;font-size:18pt;v-text-kern:t" trim="t" fitpath="t" string="HONIČSKÉ ZKOUŠKY"/>
          </v:shape>
        </w:pict>
      </w:r>
    </w:p>
    <w:p w:rsidR="00D43B95" w:rsidRPr="007A79E2" w:rsidRDefault="00D43B95" w:rsidP="000D50AB">
      <w:pPr>
        <w:rPr>
          <w:b/>
          <w:sz w:val="56"/>
          <w:szCs w:val="56"/>
        </w:rPr>
      </w:pPr>
    </w:p>
    <w:p w:rsidR="001E49F1" w:rsidRPr="001F6FA4" w:rsidRDefault="001E49F1" w:rsidP="001E49F1">
      <w:pPr>
        <w:jc w:val="both"/>
        <w:rPr>
          <w:rFonts w:ascii="Book Antiqua" w:hAnsi="Book Antiqua"/>
        </w:rPr>
      </w:pPr>
      <w:r w:rsidRPr="001F6FA4">
        <w:rPr>
          <w:rFonts w:ascii="Book Antiqua" w:hAnsi="Book Antiqua"/>
        </w:rPr>
        <w:lastRenderedPageBreak/>
        <w:t xml:space="preserve">Pro plemeno </w:t>
      </w:r>
      <w:proofErr w:type="spellStart"/>
      <w:r w:rsidRPr="001F6FA4">
        <w:rPr>
          <w:rFonts w:ascii="Book Antiqua" w:hAnsi="Book Antiqua"/>
          <w:b/>
        </w:rPr>
        <w:t>jagdterier</w:t>
      </w:r>
      <w:proofErr w:type="spellEnd"/>
      <w:r w:rsidRPr="001F6FA4">
        <w:rPr>
          <w:rFonts w:ascii="Book Antiqua" w:hAnsi="Book Antiqua"/>
        </w:rPr>
        <w:t xml:space="preserve"> jako klub</w:t>
      </w:r>
      <w:r w:rsidR="00033176">
        <w:rPr>
          <w:rFonts w:ascii="Book Antiqua" w:hAnsi="Book Antiqua"/>
        </w:rPr>
        <w:t>ovou soutěž se zadáváním titulů</w:t>
      </w:r>
      <w:r w:rsidRPr="001F6FA4">
        <w:rPr>
          <w:rFonts w:ascii="Book Antiqua" w:hAnsi="Book Antiqua"/>
        </w:rPr>
        <w:t xml:space="preserve">: </w:t>
      </w:r>
      <w:r w:rsidRPr="001F6FA4">
        <w:rPr>
          <w:rFonts w:ascii="Book Antiqua" w:hAnsi="Book Antiqua"/>
          <w:b/>
        </w:rPr>
        <w:t xml:space="preserve">Klubový vítěz </w:t>
      </w:r>
      <w:r w:rsidR="00BE66B8">
        <w:rPr>
          <w:rFonts w:ascii="Book Antiqua" w:hAnsi="Book Antiqua"/>
          <w:b/>
        </w:rPr>
        <w:t>H</w:t>
      </w:r>
      <w:r w:rsidR="00445B31">
        <w:rPr>
          <w:rFonts w:ascii="Book Antiqua" w:hAnsi="Book Antiqua"/>
          <w:b/>
        </w:rPr>
        <w:t>Z</w:t>
      </w:r>
      <w:r w:rsidRPr="001F6FA4">
        <w:rPr>
          <w:rFonts w:ascii="Book Antiqua" w:hAnsi="Book Antiqua"/>
        </w:rPr>
        <w:t xml:space="preserve"> a </w:t>
      </w:r>
      <w:r w:rsidRPr="001F6FA4">
        <w:rPr>
          <w:rFonts w:ascii="Book Antiqua" w:hAnsi="Book Antiqua"/>
          <w:b/>
        </w:rPr>
        <w:t>CACT</w:t>
      </w:r>
      <w:r w:rsidRPr="001F6FA4">
        <w:rPr>
          <w:rFonts w:ascii="Book Antiqua" w:hAnsi="Book Antiqua"/>
        </w:rPr>
        <w:t xml:space="preserve"> pro vítěze </w:t>
      </w:r>
      <w:proofErr w:type="spellStart"/>
      <w:r w:rsidRPr="001F6FA4">
        <w:rPr>
          <w:rFonts w:ascii="Book Antiqua" w:hAnsi="Book Antiqua"/>
        </w:rPr>
        <w:t>jagdteriera</w:t>
      </w:r>
      <w:proofErr w:type="spellEnd"/>
      <w:r w:rsidRPr="001F6FA4">
        <w:rPr>
          <w:rFonts w:ascii="Book Antiqua" w:hAnsi="Book Antiqua"/>
        </w:rPr>
        <w:t xml:space="preserve">. Titul </w:t>
      </w:r>
      <w:r w:rsidRPr="001F6FA4">
        <w:rPr>
          <w:rFonts w:ascii="Book Antiqua" w:hAnsi="Book Antiqua"/>
          <w:b/>
        </w:rPr>
        <w:t>res. CACT</w:t>
      </w:r>
      <w:r w:rsidRPr="001F6FA4">
        <w:rPr>
          <w:rFonts w:ascii="Book Antiqua" w:hAnsi="Book Antiqua"/>
        </w:rPr>
        <w:t xml:space="preserve"> může získat </w:t>
      </w:r>
      <w:proofErr w:type="spellStart"/>
      <w:r w:rsidRPr="001F6FA4">
        <w:rPr>
          <w:rFonts w:ascii="Book Antiqua" w:hAnsi="Book Antiqua"/>
        </w:rPr>
        <w:t>jagdterier</w:t>
      </w:r>
      <w:proofErr w:type="spellEnd"/>
      <w:r w:rsidRPr="001F6FA4">
        <w:rPr>
          <w:rFonts w:ascii="Book Antiqua" w:hAnsi="Book Antiqua"/>
        </w:rPr>
        <w:t xml:space="preserve"> druhý v pořadí. Zkoušky jsou přístupné i jiným plemenům loveckých psů</w:t>
      </w:r>
      <w:r w:rsidR="007947ED">
        <w:rPr>
          <w:rFonts w:ascii="Book Antiqua" w:hAnsi="Book Antiqua"/>
        </w:rPr>
        <w:t xml:space="preserve"> bez nároku zadání titulu. (řádné zkoušky ČMMJ)</w:t>
      </w:r>
    </w:p>
    <w:p w:rsidR="001E49F1" w:rsidRPr="001F6FA4" w:rsidRDefault="001E49F1" w:rsidP="00D32521">
      <w:pPr>
        <w:rPr>
          <w:rFonts w:ascii="Book Antiqua" w:hAnsi="Book Antiqua"/>
          <w:sz w:val="16"/>
          <w:szCs w:val="16"/>
        </w:rPr>
      </w:pPr>
    </w:p>
    <w:p w:rsidR="001E49F1" w:rsidRPr="001F6FA4" w:rsidRDefault="001E49F1" w:rsidP="001E49F1">
      <w:pPr>
        <w:jc w:val="center"/>
        <w:rPr>
          <w:rFonts w:ascii="Book Antiqua" w:hAnsi="Book Antiqua"/>
          <w:b/>
          <w:u w:val="single"/>
        </w:rPr>
      </w:pPr>
      <w:r w:rsidRPr="001F6FA4">
        <w:rPr>
          <w:rFonts w:ascii="Book Antiqua" w:hAnsi="Book Antiqua"/>
          <w:b/>
          <w:u w:val="single"/>
        </w:rPr>
        <w:t>PROGRAM:</w:t>
      </w:r>
    </w:p>
    <w:p w:rsidR="001E49F1" w:rsidRPr="001F6FA4" w:rsidRDefault="001E49F1" w:rsidP="001E49F1">
      <w:pPr>
        <w:jc w:val="center"/>
        <w:rPr>
          <w:rFonts w:ascii="Book Antiqua" w:hAnsi="Book Antiqua"/>
          <w:b/>
          <w:sz w:val="16"/>
          <w:szCs w:val="16"/>
          <w:u w:val="single"/>
        </w:rPr>
      </w:pPr>
    </w:p>
    <w:p w:rsidR="00B01265" w:rsidRDefault="00B01265" w:rsidP="001E49F1">
      <w:pPr>
        <w:rPr>
          <w:rFonts w:ascii="Book Antiqua" w:hAnsi="Book Antiqua"/>
          <w:b/>
          <w:u w:val="single"/>
        </w:rPr>
      </w:pPr>
    </w:p>
    <w:p w:rsidR="001E49F1" w:rsidRPr="001F6FA4" w:rsidRDefault="00D43B95" w:rsidP="001E49F1">
      <w:pPr>
        <w:rPr>
          <w:rFonts w:ascii="Book Antiqua" w:hAnsi="Book Antiqua"/>
          <w:b/>
          <w:u w:val="single"/>
        </w:rPr>
      </w:pPr>
      <w:r>
        <w:rPr>
          <w:rFonts w:ascii="Book Antiqua" w:hAnsi="Book Antiqua"/>
          <w:b/>
          <w:u w:val="single"/>
        </w:rPr>
        <w:t>Sobota</w:t>
      </w:r>
      <w:r w:rsidR="001E49F1" w:rsidRPr="001F6FA4">
        <w:rPr>
          <w:rFonts w:ascii="Book Antiqua" w:hAnsi="Book Antiqua"/>
          <w:b/>
          <w:u w:val="single"/>
        </w:rPr>
        <w:t xml:space="preserve"> </w:t>
      </w:r>
      <w:proofErr w:type="gramStart"/>
      <w:r w:rsidR="005B4CE9">
        <w:rPr>
          <w:rFonts w:ascii="Book Antiqua" w:hAnsi="Book Antiqua"/>
          <w:b/>
          <w:u w:val="single"/>
        </w:rPr>
        <w:t>2</w:t>
      </w:r>
      <w:r>
        <w:rPr>
          <w:rFonts w:ascii="Book Antiqua" w:hAnsi="Book Antiqua"/>
          <w:b/>
          <w:u w:val="single"/>
        </w:rPr>
        <w:t>1</w:t>
      </w:r>
      <w:r w:rsidR="00BB7600">
        <w:rPr>
          <w:rFonts w:ascii="Book Antiqua" w:hAnsi="Book Antiqua"/>
          <w:b/>
          <w:u w:val="single"/>
        </w:rPr>
        <w:t>.10.201</w:t>
      </w:r>
      <w:r>
        <w:rPr>
          <w:rFonts w:ascii="Book Antiqua" w:hAnsi="Book Antiqua"/>
          <w:b/>
          <w:u w:val="single"/>
        </w:rPr>
        <w:t>7</w:t>
      </w:r>
      <w:proofErr w:type="gramEnd"/>
      <w:r w:rsidR="001E49F1" w:rsidRPr="001F6FA4">
        <w:rPr>
          <w:rFonts w:ascii="Book Antiqua" w:hAnsi="Book Antiqua"/>
          <w:b/>
          <w:u w:val="single"/>
        </w:rPr>
        <w:t xml:space="preserve"> </w:t>
      </w:r>
    </w:p>
    <w:p w:rsidR="00BB7600" w:rsidRDefault="00BB7600" w:rsidP="001E49F1">
      <w:proofErr w:type="gramStart"/>
      <w:r>
        <w:rPr>
          <w:rFonts w:ascii="Book Antiqua" w:hAnsi="Book Antiqua"/>
        </w:rPr>
        <w:t>8</w:t>
      </w:r>
      <w:r w:rsidR="00B01265">
        <w:rPr>
          <w:rFonts w:ascii="Book Antiqua" w:hAnsi="Book Antiqua"/>
        </w:rPr>
        <w:t xml:space="preserve">.30 </w:t>
      </w:r>
      <w:r w:rsidR="001E49F1" w:rsidRPr="001F6FA4">
        <w:rPr>
          <w:rFonts w:ascii="Book Antiqua" w:hAnsi="Book Antiqua"/>
        </w:rPr>
        <w:t xml:space="preserve"> hod</w:t>
      </w:r>
      <w:proofErr w:type="gramEnd"/>
      <w:r w:rsidR="001E49F1" w:rsidRPr="001F6FA4">
        <w:rPr>
          <w:rFonts w:ascii="Book Antiqua" w:hAnsi="Book Antiqua"/>
        </w:rPr>
        <w:t xml:space="preserve"> </w:t>
      </w:r>
      <w:r>
        <w:rPr>
          <w:rFonts w:ascii="Book Antiqua" w:hAnsi="Book Antiqua"/>
        </w:rPr>
        <w:t>–</w:t>
      </w:r>
      <w:r w:rsidR="001E49F1" w:rsidRPr="001F6FA4">
        <w:rPr>
          <w:rFonts w:ascii="Book Antiqua" w:hAnsi="Book Antiqua"/>
        </w:rPr>
        <w:t xml:space="preserve"> </w:t>
      </w:r>
      <w:r>
        <w:rPr>
          <w:rFonts w:ascii="Book Antiqua" w:hAnsi="Book Antiqua"/>
        </w:rPr>
        <w:t xml:space="preserve">Sraz v obci </w:t>
      </w:r>
      <w:proofErr w:type="spellStart"/>
      <w:r>
        <w:rPr>
          <w:rFonts w:ascii="Book Antiqua" w:hAnsi="Book Antiqua"/>
        </w:rPr>
        <w:t>Pliskov</w:t>
      </w:r>
      <w:proofErr w:type="spellEnd"/>
      <w:r>
        <w:rPr>
          <w:rFonts w:ascii="Book Antiqua" w:hAnsi="Book Antiqua"/>
        </w:rPr>
        <w:t xml:space="preserve"> (hostinec)</w:t>
      </w:r>
      <w:r w:rsidR="00942BD2">
        <w:t xml:space="preserve"> </w:t>
      </w:r>
    </w:p>
    <w:p w:rsidR="007947ED" w:rsidRDefault="004C5247" w:rsidP="001E49F1">
      <w:pPr>
        <w:rPr>
          <w:rFonts w:ascii="Book Antiqua" w:hAnsi="Book Antiqua"/>
        </w:rPr>
      </w:pPr>
      <w:r>
        <w:rPr>
          <w:rFonts w:ascii="Book Antiqua" w:hAnsi="Book Antiqua"/>
        </w:rPr>
        <w:t>8</w:t>
      </w:r>
      <w:r w:rsidR="001E49F1" w:rsidRPr="001F6FA4">
        <w:rPr>
          <w:rFonts w:ascii="Book Antiqua" w:hAnsi="Book Antiqua"/>
        </w:rPr>
        <w:t>.</w:t>
      </w:r>
      <w:r>
        <w:rPr>
          <w:rFonts w:ascii="Book Antiqua" w:hAnsi="Book Antiqua"/>
        </w:rPr>
        <w:t>45</w:t>
      </w:r>
      <w:r w:rsidR="001E49F1" w:rsidRPr="001F6FA4">
        <w:rPr>
          <w:rFonts w:ascii="Book Antiqua" w:hAnsi="Book Antiqua"/>
        </w:rPr>
        <w:t xml:space="preserve"> hod - Zahájení, veterinární prohlídka</w:t>
      </w:r>
    </w:p>
    <w:p w:rsidR="001E49F1" w:rsidRDefault="001E49F1" w:rsidP="001E49F1">
      <w:pPr>
        <w:rPr>
          <w:rFonts w:ascii="Book Antiqua" w:hAnsi="Book Antiqua"/>
        </w:rPr>
      </w:pPr>
      <w:r w:rsidRPr="001F6FA4">
        <w:rPr>
          <w:rFonts w:ascii="Book Antiqua" w:hAnsi="Book Antiqua"/>
        </w:rPr>
        <w:t>9.</w:t>
      </w:r>
      <w:r w:rsidR="004C5247">
        <w:rPr>
          <w:rFonts w:ascii="Book Antiqua" w:hAnsi="Book Antiqua"/>
        </w:rPr>
        <w:t>00</w:t>
      </w:r>
      <w:r w:rsidRPr="001F6FA4">
        <w:rPr>
          <w:rFonts w:ascii="Book Antiqua" w:hAnsi="Book Antiqua"/>
        </w:rPr>
        <w:t xml:space="preserve"> hod - </w:t>
      </w:r>
      <w:r w:rsidR="003F708E">
        <w:rPr>
          <w:rFonts w:ascii="Book Antiqua" w:hAnsi="Book Antiqua"/>
        </w:rPr>
        <w:t>Přejezd</w:t>
      </w:r>
      <w:r w:rsidRPr="001F6FA4">
        <w:rPr>
          <w:rFonts w:ascii="Book Antiqua" w:hAnsi="Book Antiqua"/>
        </w:rPr>
        <w:t xml:space="preserve"> do honitby - plnění jednotlivých disciplin</w:t>
      </w:r>
    </w:p>
    <w:p w:rsidR="00BB7600" w:rsidRPr="001F6FA4" w:rsidRDefault="00BB7600" w:rsidP="001E49F1">
      <w:pPr>
        <w:rPr>
          <w:rFonts w:ascii="Book Antiqua" w:hAnsi="Book Antiqua"/>
        </w:rPr>
      </w:pPr>
      <w:r>
        <w:rPr>
          <w:rFonts w:ascii="Book Antiqua" w:hAnsi="Book Antiqua"/>
        </w:rPr>
        <w:t>17.00 hod – Ukončení a vyhodnocení prvého dne Memoriálu</w:t>
      </w:r>
    </w:p>
    <w:p w:rsidR="001E49F1" w:rsidRPr="001F6FA4" w:rsidRDefault="001E49F1" w:rsidP="001E49F1">
      <w:pPr>
        <w:rPr>
          <w:rFonts w:ascii="Book Antiqua" w:hAnsi="Book Antiqua"/>
          <w:sz w:val="16"/>
          <w:szCs w:val="16"/>
        </w:rPr>
      </w:pPr>
    </w:p>
    <w:p w:rsidR="001E49F1" w:rsidRPr="001F6FA4" w:rsidRDefault="00D43B95" w:rsidP="001E49F1">
      <w:pPr>
        <w:rPr>
          <w:rFonts w:ascii="Book Antiqua" w:hAnsi="Book Antiqua"/>
          <w:b/>
          <w:u w:val="single"/>
        </w:rPr>
      </w:pPr>
      <w:r>
        <w:rPr>
          <w:rFonts w:ascii="Book Antiqua" w:hAnsi="Book Antiqua"/>
          <w:b/>
          <w:u w:val="single"/>
        </w:rPr>
        <w:t>Neděle</w:t>
      </w:r>
      <w:r w:rsidR="001E49F1" w:rsidRPr="001F6FA4">
        <w:rPr>
          <w:rFonts w:ascii="Book Antiqua" w:hAnsi="Book Antiqua"/>
          <w:b/>
          <w:u w:val="single"/>
        </w:rPr>
        <w:t xml:space="preserve"> </w:t>
      </w:r>
      <w:proofErr w:type="gramStart"/>
      <w:r w:rsidR="005B4CE9">
        <w:rPr>
          <w:rFonts w:ascii="Book Antiqua" w:hAnsi="Book Antiqua"/>
          <w:b/>
          <w:u w:val="single"/>
        </w:rPr>
        <w:t>2</w:t>
      </w:r>
      <w:r>
        <w:rPr>
          <w:rFonts w:ascii="Book Antiqua" w:hAnsi="Book Antiqua"/>
          <w:b/>
          <w:u w:val="single"/>
        </w:rPr>
        <w:t>2</w:t>
      </w:r>
      <w:r w:rsidR="00BB7600">
        <w:rPr>
          <w:rFonts w:ascii="Book Antiqua" w:hAnsi="Book Antiqua"/>
          <w:b/>
          <w:u w:val="single"/>
        </w:rPr>
        <w:t>.10.201</w:t>
      </w:r>
      <w:r>
        <w:rPr>
          <w:rFonts w:ascii="Book Antiqua" w:hAnsi="Book Antiqua"/>
          <w:b/>
          <w:u w:val="single"/>
        </w:rPr>
        <w:t>7</w:t>
      </w:r>
      <w:proofErr w:type="gramEnd"/>
      <w:r w:rsidR="001E49F1" w:rsidRPr="001F6FA4">
        <w:rPr>
          <w:rFonts w:ascii="Book Antiqua" w:hAnsi="Book Antiqua"/>
          <w:b/>
          <w:u w:val="single"/>
        </w:rPr>
        <w:t xml:space="preserve"> </w:t>
      </w:r>
    </w:p>
    <w:p w:rsidR="001E49F1" w:rsidRPr="001F6FA4" w:rsidRDefault="007A09CF" w:rsidP="001E49F1">
      <w:pPr>
        <w:rPr>
          <w:rFonts w:ascii="Book Antiqua" w:hAnsi="Book Antiqua"/>
        </w:rPr>
      </w:pPr>
      <w:r>
        <w:rPr>
          <w:rFonts w:ascii="Book Antiqua" w:hAnsi="Book Antiqua"/>
        </w:rPr>
        <w:t>8</w:t>
      </w:r>
      <w:r w:rsidR="00942BD2">
        <w:rPr>
          <w:rFonts w:ascii="Book Antiqua" w:hAnsi="Book Antiqua"/>
        </w:rPr>
        <w:t>.</w:t>
      </w:r>
      <w:r w:rsidR="007947ED">
        <w:rPr>
          <w:rFonts w:ascii="Book Antiqua" w:hAnsi="Book Antiqua"/>
        </w:rPr>
        <w:t>30</w:t>
      </w:r>
      <w:r w:rsidR="001E49F1" w:rsidRPr="001F6FA4">
        <w:rPr>
          <w:rFonts w:ascii="Book Antiqua" w:hAnsi="Book Antiqua"/>
        </w:rPr>
        <w:t xml:space="preserve"> hod - Sraz účastníků </w:t>
      </w:r>
      <w:r>
        <w:rPr>
          <w:rFonts w:ascii="Book Antiqua" w:hAnsi="Book Antiqua"/>
        </w:rPr>
        <w:t>v zámeckém parku na Březině</w:t>
      </w:r>
    </w:p>
    <w:p w:rsidR="00D32521" w:rsidRDefault="007A09CF" w:rsidP="001F6FA4">
      <w:pPr>
        <w:rPr>
          <w:rFonts w:ascii="Book Antiqua" w:hAnsi="Book Antiqua"/>
        </w:rPr>
      </w:pPr>
      <w:r>
        <w:rPr>
          <w:rFonts w:ascii="Book Antiqua" w:hAnsi="Book Antiqua"/>
        </w:rPr>
        <w:t>9</w:t>
      </w:r>
      <w:r w:rsidR="001E49F1" w:rsidRPr="001F6FA4">
        <w:rPr>
          <w:rFonts w:ascii="Book Antiqua" w:hAnsi="Book Antiqua"/>
        </w:rPr>
        <w:t>.</w:t>
      </w:r>
      <w:r w:rsidR="007947ED">
        <w:rPr>
          <w:rFonts w:ascii="Book Antiqua" w:hAnsi="Book Antiqua"/>
        </w:rPr>
        <w:t>00</w:t>
      </w:r>
      <w:r w:rsidR="001E49F1" w:rsidRPr="001F6FA4">
        <w:rPr>
          <w:rFonts w:ascii="Book Antiqua" w:hAnsi="Book Antiqua"/>
        </w:rPr>
        <w:t xml:space="preserve"> hod - Odchod do honitby - plnění jednotlivých disciplin</w:t>
      </w:r>
    </w:p>
    <w:p w:rsidR="007A09CF" w:rsidRDefault="007A09CF" w:rsidP="001F6FA4">
      <w:pPr>
        <w:rPr>
          <w:rFonts w:ascii="Book Antiqua" w:hAnsi="Book Antiqua"/>
        </w:rPr>
      </w:pPr>
      <w:r>
        <w:rPr>
          <w:rFonts w:ascii="Book Antiqua" w:hAnsi="Book Antiqua"/>
        </w:rPr>
        <w:t>15.00 – Ukončení, vyhodnocení a závěr</w:t>
      </w:r>
    </w:p>
    <w:p w:rsidR="001F6FA4" w:rsidRPr="001F6FA4" w:rsidRDefault="001F6FA4" w:rsidP="001F6FA4">
      <w:pPr>
        <w:rPr>
          <w:rFonts w:ascii="Book Antiqua" w:hAnsi="Book Antiqua"/>
          <w:sz w:val="16"/>
          <w:szCs w:val="16"/>
        </w:rPr>
      </w:pPr>
    </w:p>
    <w:p w:rsidR="00D32521" w:rsidRPr="001F6FA4" w:rsidRDefault="00942BD2" w:rsidP="00D32521">
      <w:pPr>
        <w:rPr>
          <w:rFonts w:ascii="Book Antiqua" w:hAnsi="Book Antiqua"/>
          <w:b/>
          <w:u w:val="single"/>
        </w:rPr>
      </w:pPr>
      <w:r>
        <w:rPr>
          <w:rFonts w:ascii="Book Antiqua" w:hAnsi="Book Antiqua"/>
          <w:b/>
          <w:u w:val="single"/>
        </w:rPr>
        <w:t>Podmínky účasti</w:t>
      </w:r>
      <w:r w:rsidR="00D32521" w:rsidRPr="001F6FA4">
        <w:rPr>
          <w:rFonts w:ascii="Book Antiqua" w:hAnsi="Book Antiqua"/>
          <w:b/>
          <w:u w:val="single"/>
        </w:rPr>
        <w:t>:</w:t>
      </w:r>
    </w:p>
    <w:p w:rsidR="00AD4C02" w:rsidRDefault="00D32521" w:rsidP="00D32521">
      <w:pPr>
        <w:jc w:val="both"/>
        <w:rPr>
          <w:rFonts w:ascii="Book Antiqua" w:hAnsi="Book Antiqua"/>
        </w:rPr>
      </w:pPr>
      <w:r w:rsidRPr="001F6FA4">
        <w:rPr>
          <w:rFonts w:ascii="Book Antiqua" w:hAnsi="Book Antiqua"/>
          <w:b/>
        </w:rPr>
        <w:t>1)</w:t>
      </w:r>
      <w:r w:rsidR="00585ECF">
        <w:rPr>
          <w:rFonts w:ascii="Book Antiqua" w:hAnsi="Book Antiqua"/>
        </w:rPr>
        <w:t xml:space="preserve"> </w:t>
      </w:r>
      <w:r w:rsidR="00AD4C02">
        <w:rPr>
          <w:rFonts w:ascii="Book Antiqua" w:hAnsi="Book Antiqua"/>
        </w:rPr>
        <w:t>Zkoušky se uskuteční podle zkušebního řádu pro zkoušky loveckých psů, platných od 1.</w:t>
      </w:r>
      <w:r w:rsidR="007947ED">
        <w:rPr>
          <w:rFonts w:ascii="Book Antiqua" w:hAnsi="Book Antiqua"/>
        </w:rPr>
        <w:t xml:space="preserve"> </w:t>
      </w:r>
      <w:r w:rsidR="00AD4C02">
        <w:rPr>
          <w:rFonts w:ascii="Book Antiqua" w:hAnsi="Book Antiqua"/>
        </w:rPr>
        <w:t>4.</w:t>
      </w:r>
      <w:r w:rsidR="007947ED">
        <w:rPr>
          <w:rFonts w:ascii="Book Antiqua" w:hAnsi="Book Antiqua"/>
        </w:rPr>
        <w:t xml:space="preserve"> </w:t>
      </w:r>
      <w:r w:rsidR="00AD4C02">
        <w:rPr>
          <w:rFonts w:ascii="Book Antiqua" w:hAnsi="Book Antiqua"/>
        </w:rPr>
        <w:t>2014, schválených sborem zástupců ČMMJ ze dne 14.</w:t>
      </w:r>
      <w:r w:rsidR="007947ED">
        <w:rPr>
          <w:rFonts w:ascii="Book Antiqua" w:hAnsi="Book Antiqua"/>
        </w:rPr>
        <w:t xml:space="preserve"> </w:t>
      </w:r>
      <w:r w:rsidR="00AD4C02">
        <w:rPr>
          <w:rFonts w:ascii="Book Antiqua" w:hAnsi="Book Antiqua"/>
        </w:rPr>
        <w:t>3.</w:t>
      </w:r>
      <w:r w:rsidR="007947ED">
        <w:rPr>
          <w:rFonts w:ascii="Book Antiqua" w:hAnsi="Book Antiqua"/>
        </w:rPr>
        <w:t xml:space="preserve"> </w:t>
      </w:r>
      <w:r w:rsidR="00AD4C02">
        <w:rPr>
          <w:rFonts w:ascii="Book Antiqua" w:hAnsi="Book Antiqua"/>
        </w:rPr>
        <w:t xml:space="preserve">2014, (uveřejněny na www:cmmj.cz.)     </w:t>
      </w:r>
    </w:p>
    <w:p w:rsidR="001F6FA4" w:rsidRPr="001F6FA4" w:rsidRDefault="00AD4C02" w:rsidP="00D32521">
      <w:pPr>
        <w:jc w:val="both"/>
        <w:rPr>
          <w:rFonts w:ascii="Book Antiqua" w:hAnsi="Book Antiqua"/>
          <w:sz w:val="16"/>
          <w:szCs w:val="16"/>
        </w:rPr>
      </w:pPr>
      <w:r>
        <w:rPr>
          <w:rFonts w:ascii="Book Antiqua" w:hAnsi="Book Antiqua"/>
        </w:rPr>
        <w:t xml:space="preserve">                 </w:t>
      </w:r>
    </w:p>
    <w:p w:rsidR="007A09CF" w:rsidRDefault="00D32521" w:rsidP="007A09CF">
      <w:pPr>
        <w:jc w:val="both"/>
        <w:rPr>
          <w:rFonts w:ascii="Book Antiqua" w:hAnsi="Book Antiqua"/>
          <w:color w:val="FF0000"/>
          <w:u w:val="single"/>
        </w:rPr>
      </w:pPr>
      <w:r w:rsidRPr="001F6FA4">
        <w:rPr>
          <w:rFonts w:ascii="Book Antiqua" w:hAnsi="Book Antiqua"/>
          <w:b/>
        </w:rPr>
        <w:t>2)</w:t>
      </w:r>
      <w:r w:rsidR="007947ED">
        <w:rPr>
          <w:rFonts w:ascii="Book Antiqua" w:hAnsi="Book Antiqua"/>
        </w:rPr>
        <w:t xml:space="preserve"> </w:t>
      </w:r>
      <w:r w:rsidRPr="001F6FA4">
        <w:rPr>
          <w:rFonts w:ascii="Book Antiqua" w:hAnsi="Book Antiqua"/>
        </w:rPr>
        <w:t xml:space="preserve">Stanovený poplatek na </w:t>
      </w:r>
      <w:r w:rsidRPr="001F6FA4">
        <w:rPr>
          <w:rFonts w:ascii="Book Antiqua" w:hAnsi="Book Antiqua"/>
          <w:b/>
        </w:rPr>
        <w:t>Hz je</w:t>
      </w:r>
      <w:r w:rsidRPr="001F6FA4">
        <w:rPr>
          <w:rFonts w:ascii="Book Antiqua" w:hAnsi="Book Antiqua"/>
        </w:rPr>
        <w:t xml:space="preserve"> </w:t>
      </w:r>
      <w:r w:rsidR="007A09CF">
        <w:rPr>
          <w:rFonts w:ascii="Book Antiqua" w:hAnsi="Book Antiqua"/>
          <w:b/>
        </w:rPr>
        <w:t>1400</w:t>
      </w:r>
      <w:r w:rsidRPr="001F6FA4">
        <w:rPr>
          <w:rFonts w:ascii="Book Antiqua" w:hAnsi="Book Antiqua"/>
          <w:b/>
        </w:rPr>
        <w:t xml:space="preserve"> Kč.</w:t>
      </w:r>
      <w:r w:rsidRPr="001F6FA4">
        <w:rPr>
          <w:rFonts w:ascii="Book Antiqua" w:hAnsi="Book Antiqua"/>
        </w:rPr>
        <w:t xml:space="preserve"> Poplatek musí být uhrazen s podáním přihlášky. Poslední termín pro zaplacení je do </w:t>
      </w:r>
      <w:proofErr w:type="gramStart"/>
      <w:r w:rsidR="00D43B95">
        <w:rPr>
          <w:rFonts w:ascii="Book Antiqua" w:hAnsi="Book Antiqua"/>
          <w:b/>
          <w:color w:val="FF0000"/>
        </w:rPr>
        <w:t>6</w:t>
      </w:r>
      <w:r w:rsidR="005B4CE9">
        <w:rPr>
          <w:rFonts w:ascii="Book Antiqua" w:hAnsi="Book Antiqua"/>
          <w:b/>
          <w:color w:val="FF0000"/>
        </w:rPr>
        <w:t>.10</w:t>
      </w:r>
      <w:r w:rsidR="007A09CF" w:rsidRPr="007A09CF">
        <w:rPr>
          <w:rFonts w:ascii="Book Antiqua" w:hAnsi="Book Antiqua"/>
          <w:b/>
          <w:color w:val="FF0000"/>
        </w:rPr>
        <w:t>.201</w:t>
      </w:r>
      <w:r w:rsidR="00D43B95">
        <w:rPr>
          <w:rFonts w:ascii="Book Antiqua" w:hAnsi="Book Antiqua"/>
          <w:b/>
          <w:color w:val="FF0000"/>
        </w:rPr>
        <w:t>7</w:t>
      </w:r>
      <w:proofErr w:type="gramEnd"/>
      <w:r w:rsidRPr="001F6FA4">
        <w:rPr>
          <w:rFonts w:ascii="Book Antiqua" w:hAnsi="Book Antiqua"/>
        </w:rPr>
        <w:t xml:space="preserve"> </w:t>
      </w:r>
      <w:r w:rsidR="007A09CF">
        <w:rPr>
          <w:rFonts w:ascii="Book Antiqua" w:hAnsi="Book Antiqua"/>
        </w:rPr>
        <w:t xml:space="preserve">Peníze zašlete převodem na číslo účtu : </w:t>
      </w:r>
      <w:r w:rsidR="007A09CF">
        <w:rPr>
          <w:rFonts w:ascii="Book Antiqua" w:hAnsi="Book Antiqua"/>
          <w:b/>
          <w:color w:val="FF0000"/>
        </w:rPr>
        <w:t>2112133851/2700</w:t>
      </w:r>
      <w:r w:rsidR="007A09CF">
        <w:rPr>
          <w:rFonts w:ascii="Book Antiqua" w:hAnsi="Book Antiqua"/>
        </w:rPr>
        <w:t>, kde variabilní symbol udejte tetovací číslo psa. Do poznámky pro příjemce uveďte KHZ.  Po tomto termínu budou vyřazeny všechny neuhrazené přihlášky.</w:t>
      </w:r>
    </w:p>
    <w:p w:rsidR="007A09CF" w:rsidRDefault="007A09CF" w:rsidP="007A09CF">
      <w:pPr>
        <w:jc w:val="both"/>
        <w:rPr>
          <w:rFonts w:ascii="Book Antiqua" w:hAnsi="Book Antiqua"/>
        </w:rPr>
      </w:pPr>
      <w:r>
        <w:rPr>
          <w:rFonts w:ascii="Book Antiqua" w:hAnsi="Book Antiqua"/>
        </w:rPr>
        <w:t xml:space="preserve">  </w:t>
      </w:r>
    </w:p>
    <w:p w:rsidR="00D32521" w:rsidRPr="001F6FA4" w:rsidRDefault="00D32521" w:rsidP="00D32521">
      <w:pPr>
        <w:jc w:val="both"/>
        <w:rPr>
          <w:rFonts w:ascii="Book Antiqua" w:hAnsi="Book Antiqua"/>
        </w:rPr>
      </w:pPr>
      <w:r w:rsidRPr="001F6FA4">
        <w:rPr>
          <w:rFonts w:ascii="Book Antiqua" w:hAnsi="Book Antiqua"/>
          <w:b/>
        </w:rPr>
        <w:t>3)</w:t>
      </w:r>
      <w:r w:rsidR="007947ED">
        <w:rPr>
          <w:rFonts w:ascii="Book Antiqua" w:hAnsi="Book Antiqua"/>
        </w:rPr>
        <w:t xml:space="preserve"> </w:t>
      </w:r>
      <w:r w:rsidRPr="001F6FA4">
        <w:rPr>
          <w:rFonts w:ascii="Book Antiqua" w:hAnsi="Book Antiqua"/>
        </w:rPr>
        <w:t>Psi musí být klinicky zdraví</w:t>
      </w:r>
      <w:r w:rsidR="00936740" w:rsidRPr="001F6FA4">
        <w:rPr>
          <w:rFonts w:ascii="Book Antiqua" w:hAnsi="Book Antiqua"/>
        </w:rPr>
        <w:t xml:space="preserve">, </w:t>
      </w:r>
      <w:r w:rsidR="00936740" w:rsidRPr="001F6FA4">
        <w:rPr>
          <w:rFonts w:ascii="Book Antiqua" w:hAnsi="Book Antiqua" w:cs="Arial"/>
        </w:rPr>
        <w:t>psi chovatelů z ČR musí být doprovázeni očkovacím průkazem</w:t>
      </w:r>
      <w:r w:rsidR="006D4447" w:rsidRPr="001F6FA4">
        <w:rPr>
          <w:rFonts w:ascii="Book Antiqua" w:hAnsi="Book Antiqua" w:cs="Arial"/>
        </w:rPr>
        <w:t xml:space="preserve">, nebo pasem zvířete v zájmovém chovu (dle §6, odst. 3, zákona č. 166/1999 Sb. V platném znění – veterinární zákon), kde bude potvrzena vakcinace proti vzteklině a </w:t>
      </w:r>
      <w:r w:rsidR="006D4447" w:rsidRPr="001F6FA4">
        <w:rPr>
          <w:rFonts w:ascii="Book Antiqua" w:hAnsi="Book Antiqua" w:cs="Arial"/>
        </w:rPr>
        <w:lastRenderedPageBreak/>
        <w:t xml:space="preserve">zvíře bude v imunitě proti této nákaze dle doporučení výrobce očkovací látky. V dokladu doprovázejícím zvíře musí být uvedena doba účinnosti látky. Psi chovatelů z členských zemí EU a třetích zemí musí splňovat podmínky dané nařízením Evropského parlamentu a Rady 998/2003 ze dne </w:t>
      </w:r>
      <w:proofErr w:type="gramStart"/>
      <w:r w:rsidR="006D4447" w:rsidRPr="001F6FA4">
        <w:rPr>
          <w:rFonts w:ascii="Book Antiqua" w:hAnsi="Book Antiqua" w:cs="Arial"/>
        </w:rPr>
        <w:t>26.5.2003</w:t>
      </w:r>
      <w:proofErr w:type="gramEnd"/>
      <w:r w:rsidR="006D4447" w:rsidRPr="001F6FA4">
        <w:rPr>
          <w:rFonts w:ascii="Book Antiqua" w:hAnsi="Book Antiqua" w:cs="Arial"/>
        </w:rPr>
        <w:t xml:space="preserve"> ve znění pozdějších předpisů.</w:t>
      </w:r>
      <w:r w:rsidRPr="001F6FA4">
        <w:rPr>
          <w:rFonts w:ascii="Book Antiqua" w:hAnsi="Book Antiqua"/>
        </w:rPr>
        <w:t xml:space="preserve"> </w:t>
      </w:r>
    </w:p>
    <w:p w:rsidR="006D4447" w:rsidRPr="001F6FA4" w:rsidRDefault="006D4447" w:rsidP="00D32521">
      <w:pPr>
        <w:jc w:val="both"/>
        <w:rPr>
          <w:rFonts w:ascii="Book Antiqua" w:hAnsi="Book Antiqua" w:cs="Arial"/>
        </w:rPr>
      </w:pPr>
      <w:r w:rsidRPr="001F6FA4">
        <w:rPr>
          <w:rFonts w:ascii="Book Antiqua" w:hAnsi="Book Antiqua"/>
        </w:rPr>
        <w:t>Tyto veterinární podmínky mohou být z nákazových důvodů kdykoli změněny, nebo zrušeny.</w:t>
      </w:r>
    </w:p>
    <w:p w:rsidR="00936740" w:rsidRPr="001F6FA4" w:rsidRDefault="00936740" w:rsidP="00D32521">
      <w:pPr>
        <w:jc w:val="both"/>
        <w:rPr>
          <w:rFonts w:ascii="Book Antiqua" w:hAnsi="Book Antiqua" w:cs="Arial"/>
        </w:rPr>
      </w:pPr>
    </w:p>
    <w:p w:rsidR="00D32521" w:rsidRDefault="00D32521" w:rsidP="001D7127">
      <w:pPr>
        <w:jc w:val="both"/>
        <w:rPr>
          <w:rFonts w:ascii="Book Antiqua" w:hAnsi="Book Antiqua"/>
        </w:rPr>
      </w:pPr>
      <w:r w:rsidRPr="001F6FA4">
        <w:rPr>
          <w:rFonts w:ascii="Book Antiqua" w:hAnsi="Book Antiqua"/>
          <w:b/>
        </w:rPr>
        <w:t>4)</w:t>
      </w:r>
      <w:r w:rsidR="00585ECF">
        <w:rPr>
          <w:rFonts w:ascii="Book Antiqua" w:hAnsi="Book Antiqua"/>
        </w:rPr>
        <w:t xml:space="preserve"> </w:t>
      </w:r>
      <w:r w:rsidRPr="001F6FA4">
        <w:rPr>
          <w:rFonts w:ascii="Book Antiqua" w:hAnsi="Book Antiqua"/>
        </w:rPr>
        <w:t xml:space="preserve">Vůdce psa se </w:t>
      </w:r>
      <w:r w:rsidR="007A09CF" w:rsidRPr="001F6FA4">
        <w:rPr>
          <w:rFonts w:ascii="Book Antiqua" w:hAnsi="Book Antiqua"/>
        </w:rPr>
        <w:t xml:space="preserve">dostaví </w:t>
      </w:r>
      <w:r w:rsidR="007A09CF">
        <w:rPr>
          <w:rFonts w:ascii="Book Antiqua" w:hAnsi="Book Antiqua"/>
        </w:rPr>
        <w:t>společně</w:t>
      </w:r>
      <w:r w:rsidR="001F6FA4">
        <w:rPr>
          <w:rFonts w:ascii="Book Antiqua" w:hAnsi="Book Antiqua"/>
        </w:rPr>
        <w:t xml:space="preserve"> se psem na místo prezence v čase určeném těmito propozicemi, přičemž musí být vhodně myslivecky ustrojen, vybaven loveckou zbraní, potřebnými pomůckami pro vedení psa a doklady určenými ZŘ a zákonnými předpisy (lovecký lístek, zbrojní průkaz a doklad o pojištění – pokud jej vlastní). Současně musí být pojištěn pro případ odpovědnosti za škody, dle ust. Zákona č. 449/2001 Sb. </w:t>
      </w:r>
    </w:p>
    <w:p w:rsidR="007676C8" w:rsidRDefault="007676C8" w:rsidP="001D7127">
      <w:pPr>
        <w:jc w:val="both"/>
        <w:rPr>
          <w:rFonts w:ascii="Book Antiqua" w:hAnsi="Book Antiqua"/>
        </w:rPr>
      </w:pPr>
      <w:r>
        <w:rPr>
          <w:rFonts w:ascii="Book Antiqua" w:hAnsi="Book Antiqua"/>
        </w:rPr>
        <w:t>Vůdce s platným loveckým lístkem a zbrojním průkazem střílí po dobu zkoušek sám, nebo si střelce zajistí. Vůdci bez loveckého lístku bude na požádání přidělen střelec pořadatelem za 200,- Kč na den. Zajištění střelce je nutné oznámit pořadateli při podání přihlášky.</w:t>
      </w:r>
    </w:p>
    <w:p w:rsidR="00615793" w:rsidRPr="001F6FA4" w:rsidRDefault="00615793" w:rsidP="001D7127">
      <w:pPr>
        <w:jc w:val="both"/>
        <w:rPr>
          <w:rFonts w:ascii="Book Antiqua" w:hAnsi="Book Antiqua"/>
        </w:rPr>
      </w:pPr>
    </w:p>
    <w:p w:rsidR="00D32521" w:rsidRDefault="00D32521" w:rsidP="00D32521">
      <w:pPr>
        <w:rPr>
          <w:rFonts w:ascii="Book Antiqua" w:hAnsi="Book Antiqua"/>
        </w:rPr>
      </w:pPr>
      <w:r w:rsidRPr="001F6FA4">
        <w:rPr>
          <w:rFonts w:ascii="Book Antiqua" w:hAnsi="Book Antiqua"/>
          <w:b/>
        </w:rPr>
        <w:t>5)</w:t>
      </w:r>
      <w:r w:rsidR="00585ECF">
        <w:rPr>
          <w:rFonts w:ascii="Book Antiqua" w:hAnsi="Book Antiqua"/>
        </w:rPr>
        <w:t xml:space="preserve"> </w:t>
      </w:r>
      <w:r w:rsidRPr="001F6FA4">
        <w:rPr>
          <w:rFonts w:ascii="Book Antiqua" w:hAnsi="Book Antiqua"/>
        </w:rPr>
        <w:t>Pořadatel neručí za ztrátu psa a škody psem způsobené.</w:t>
      </w:r>
    </w:p>
    <w:p w:rsidR="00585ECF" w:rsidRDefault="00585ECF" w:rsidP="00D32521">
      <w:pPr>
        <w:rPr>
          <w:rFonts w:ascii="Book Antiqua" w:hAnsi="Book Antiqua"/>
        </w:rPr>
      </w:pPr>
    </w:p>
    <w:p w:rsidR="00AD29D3" w:rsidRDefault="00942BD2" w:rsidP="00D32521">
      <w:pPr>
        <w:rPr>
          <w:rFonts w:ascii="Book Antiqua" w:hAnsi="Book Antiqua"/>
          <w:b/>
        </w:rPr>
      </w:pPr>
      <w:r>
        <w:rPr>
          <w:rFonts w:ascii="Book Antiqua" w:hAnsi="Book Antiqua"/>
          <w:b/>
        </w:rPr>
        <w:t>Pověřená osoba</w:t>
      </w:r>
      <w:r w:rsidR="00AD29D3" w:rsidRPr="00AD29D3">
        <w:rPr>
          <w:rFonts w:ascii="Book Antiqua" w:hAnsi="Book Antiqua"/>
          <w:b/>
        </w:rPr>
        <w:t xml:space="preserve">:   </w:t>
      </w:r>
      <w:r w:rsidR="001D7127">
        <w:rPr>
          <w:rFonts w:ascii="Book Antiqua" w:hAnsi="Book Antiqua"/>
        </w:rPr>
        <w:t>Petr KALAŠ</w:t>
      </w:r>
    </w:p>
    <w:p w:rsidR="007A09CF" w:rsidRDefault="00AD29D3" w:rsidP="00D32521">
      <w:pPr>
        <w:rPr>
          <w:rFonts w:ascii="Book Antiqua" w:hAnsi="Book Antiqua"/>
          <w:b/>
          <w:sz w:val="14"/>
        </w:rPr>
      </w:pPr>
      <w:r w:rsidRPr="00AD29D3">
        <w:rPr>
          <w:rFonts w:ascii="Book Antiqua" w:hAnsi="Book Antiqua"/>
          <w:b/>
        </w:rPr>
        <w:t xml:space="preserve">  </w:t>
      </w:r>
    </w:p>
    <w:p w:rsidR="00D32521" w:rsidRPr="007A09CF" w:rsidRDefault="00D32521" w:rsidP="00D32521">
      <w:pPr>
        <w:rPr>
          <w:rFonts w:ascii="Book Antiqua" w:hAnsi="Book Antiqua"/>
          <w:b/>
          <w:sz w:val="14"/>
        </w:rPr>
      </w:pPr>
      <w:r w:rsidRPr="001F6FA4">
        <w:rPr>
          <w:rFonts w:ascii="Book Antiqua" w:hAnsi="Book Antiqua"/>
          <w:b/>
        </w:rPr>
        <w:t>Ře</w:t>
      </w:r>
      <w:r w:rsidR="00942BD2">
        <w:rPr>
          <w:rFonts w:ascii="Book Antiqua" w:hAnsi="Book Antiqua"/>
          <w:b/>
        </w:rPr>
        <w:t>ditel zkoušek</w:t>
      </w:r>
      <w:r w:rsidRPr="001F6FA4">
        <w:rPr>
          <w:rFonts w:ascii="Book Antiqua" w:hAnsi="Book Antiqua"/>
          <w:b/>
        </w:rPr>
        <w:t>:</w:t>
      </w:r>
      <w:r w:rsidRPr="001F6FA4">
        <w:rPr>
          <w:rFonts w:ascii="Book Antiqua" w:hAnsi="Book Antiqua"/>
        </w:rPr>
        <w:t xml:space="preserve">  </w:t>
      </w:r>
      <w:r w:rsidR="001D7127">
        <w:rPr>
          <w:rFonts w:ascii="Book Antiqua" w:hAnsi="Book Antiqua"/>
        </w:rPr>
        <w:t>Josef NĚMEC</w:t>
      </w:r>
    </w:p>
    <w:p w:rsidR="00AD29D3" w:rsidRPr="00AD29D3" w:rsidRDefault="00AD29D3" w:rsidP="00D32521">
      <w:pPr>
        <w:rPr>
          <w:rFonts w:ascii="Book Antiqua" w:hAnsi="Book Antiqua"/>
          <w:sz w:val="16"/>
        </w:rPr>
      </w:pPr>
    </w:p>
    <w:p w:rsidR="00D32521" w:rsidRPr="001F6FA4" w:rsidRDefault="00942BD2" w:rsidP="00D32521">
      <w:pPr>
        <w:rPr>
          <w:rFonts w:ascii="Book Antiqua" w:hAnsi="Book Antiqua"/>
        </w:rPr>
      </w:pPr>
      <w:r>
        <w:rPr>
          <w:rFonts w:ascii="Book Antiqua" w:hAnsi="Book Antiqua"/>
          <w:b/>
        </w:rPr>
        <w:t>Rozhodčí</w:t>
      </w:r>
      <w:r w:rsidR="00D32521" w:rsidRPr="001F6FA4">
        <w:rPr>
          <w:rFonts w:ascii="Book Antiqua" w:hAnsi="Book Antiqua"/>
          <w:b/>
        </w:rPr>
        <w:t>:</w:t>
      </w:r>
      <w:r w:rsidR="00D32521" w:rsidRPr="001F6FA4">
        <w:rPr>
          <w:rFonts w:ascii="Book Antiqua" w:hAnsi="Book Antiqua"/>
        </w:rPr>
        <w:t xml:space="preserve"> Deleguje ČMKJ Praha</w:t>
      </w:r>
    </w:p>
    <w:p w:rsidR="00D32521" w:rsidRDefault="00D32521" w:rsidP="00D32521">
      <w:pPr>
        <w:rPr>
          <w:rFonts w:ascii="Book Antiqua" w:hAnsi="Book Antiqua"/>
          <w:b/>
        </w:rPr>
      </w:pPr>
    </w:p>
    <w:p w:rsidR="00D32521" w:rsidRPr="001F6FA4" w:rsidRDefault="007947ED" w:rsidP="00D32521">
      <w:pPr>
        <w:rPr>
          <w:rFonts w:ascii="Book Antiqua" w:hAnsi="Book Antiqua"/>
          <w:b/>
        </w:rPr>
      </w:pPr>
      <w:r>
        <w:rPr>
          <w:rFonts w:ascii="Book Antiqua" w:hAnsi="Book Antiqua"/>
          <w:b/>
        </w:rPr>
        <w:t xml:space="preserve"> </w:t>
      </w:r>
      <w:r w:rsidR="001D7127">
        <w:rPr>
          <w:rFonts w:ascii="Book Antiqua" w:hAnsi="Book Antiqua"/>
          <w:b/>
        </w:rPr>
        <w:t xml:space="preserve">           </w:t>
      </w:r>
      <w:r w:rsidR="00D32521" w:rsidRPr="001F6FA4">
        <w:rPr>
          <w:rFonts w:ascii="Book Antiqua" w:hAnsi="Book Antiqua"/>
          <w:b/>
        </w:rPr>
        <w:t xml:space="preserve">Petr </w:t>
      </w:r>
      <w:proofErr w:type="gramStart"/>
      <w:r w:rsidR="00D32521" w:rsidRPr="001F6FA4">
        <w:rPr>
          <w:rFonts w:ascii="Book Antiqua" w:hAnsi="Book Antiqua"/>
          <w:b/>
        </w:rPr>
        <w:t xml:space="preserve">KALAŠ                              </w:t>
      </w:r>
      <w:r w:rsidR="007676C8">
        <w:rPr>
          <w:rFonts w:ascii="Book Antiqua" w:hAnsi="Book Antiqua"/>
          <w:b/>
        </w:rPr>
        <w:t xml:space="preserve">           </w:t>
      </w:r>
      <w:r w:rsidR="00D32521" w:rsidRPr="001F6FA4">
        <w:rPr>
          <w:rFonts w:ascii="Book Antiqua" w:hAnsi="Book Antiqua"/>
          <w:b/>
        </w:rPr>
        <w:t xml:space="preserve"> </w:t>
      </w:r>
      <w:r w:rsidR="00585ECF">
        <w:rPr>
          <w:rFonts w:ascii="Book Antiqua" w:hAnsi="Book Antiqua"/>
          <w:b/>
        </w:rPr>
        <w:t xml:space="preserve">    </w:t>
      </w:r>
      <w:r w:rsidR="001D7127">
        <w:rPr>
          <w:rFonts w:ascii="Book Antiqua" w:hAnsi="Book Antiqua"/>
          <w:b/>
        </w:rPr>
        <w:t>Věra</w:t>
      </w:r>
      <w:proofErr w:type="gramEnd"/>
      <w:r w:rsidR="001D7127">
        <w:rPr>
          <w:rFonts w:ascii="Book Antiqua" w:hAnsi="Book Antiqua"/>
          <w:b/>
        </w:rPr>
        <w:t xml:space="preserve"> DVOŘÁKOVÁ</w:t>
      </w:r>
    </w:p>
    <w:p w:rsidR="00D32521" w:rsidRPr="00D32521" w:rsidRDefault="00D32521" w:rsidP="00D32521">
      <w:pPr>
        <w:rPr>
          <w:rFonts w:ascii="Book Antiqua" w:hAnsi="Book Antiqua"/>
          <w:color w:val="008000"/>
          <w:sz w:val="22"/>
          <w:szCs w:val="22"/>
        </w:rPr>
      </w:pPr>
      <w:r w:rsidRPr="00D32521">
        <w:rPr>
          <w:rFonts w:ascii="Bookman Old Style" w:hAnsi="Bookman Old Style"/>
          <w:color w:val="008000"/>
          <w:sz w:val="28"/>
          <w:szCs w:val="28"/>
        </w:rPr>
        <w:t xml:space="preserve"> </w:t>
      </w:r>
      <w:r w:rsidRPr="00D32521">
        <w:rPr>
          <w:rFonts w:ascii="Book Antiqua" w:hAnsi="Book Antiqua"/>
          <w:color w:val="008000"/>
          <w:sz w:val="22"/>
          <w:szCs w:val="22"/>
        </w:rPr>
        <w:t xml:space="preserve">Klub chovatelů </w:t>
      </w:r>
      <w:proofErr w:type="spellStart"/>
      <w:r w:rsidRPr="00D32521">
        <w:rPr>
          <w:rFonts w:ascii="Book Antiqua" w:hAnsi="Book Antiqua"/>
          <w:color w:val="008000"/>
          <w:sz w:val="22"/>
          <w:szCs w:val="22"/>
        </w:rPr>
        <w:t>jagdterierů</w:t>
      </w:r>
      <w:proofErr w:type="spellEnd"/>
      <w:r w:rsidRPr="00D32521">
        <w:rPr>
          <w:rFonts w:ascii="Book Antiqua" w:hAnsi="Book Antiqua"/>
          <w:color w:val="008000"/>
          <w:sz w:val="22"/>
          <w:szCs w:val="22"/>
        </w:rPr>
        <w:t xml:space="preserve">        </w:t>
      </w:r>
      <w:r>
        <w:rPr>
          <w:rFonts w:ascii="Book Antiqua" w:hAnsi="Book Antiqua"/>
          <w:color w:val="008000"/>
          <w:sz w:val="22"/>
          <w:szCs w:val="22"/>
        </w:rPr>
        <w:t xml:space="preserve">                </w:t>
      </w:r>
      <w:r w:rsidRPr="00D32521">
        <w:rPr>
          <w:rFonts w:ascii="Book Antiqua" w:hAnsi="Book Antiqua"/>
          <w:color w:val="008000"/>
          <w:sz w:val="22"/>
          <w:szCs w:val="22"/>
        </w:rPr>
        <w:t xml:space="preserve">  </w:t>
      </w:r>
      <w:r w:rsidR="00942BD2">
        <w:rPr>
          <w:rFonts w:ascii="Book Antiqua" w:hAnsi="Book Antiqua"/>
          <w:color w:val="008000"/>
          <w:sz w:val="22"/>
          <w:szCs w:val="22"/>
        </w:rPr>
        <w:t xml:space="preserve"> </w:t>
      </w:r>
      <w:r w:rsidR="001D7127">
        <w:rPr>
          <w:rFonts w:ascii="Book Antiqua" w:hAnsi="Book Antiqua"/>
          <w:color w:val="008000"/>
          <w:sz w:val="22"/>
          <w:szCs w:val="22"/>
        </w:rPr>
        <w:t xml:space="preserve">             </w:t>
      </w:r>
      <w:r w:rsidR="00A71A54">
        <w:rPr>
          <w:rFonts w:ascii="Book Antiqua" w:hAnsi="Book Antiqua"/>
          <w:color w:val="008000"/>
          <w:sz w:val="22"/>
          <w:szCs w:val="22"/>
        </w:rPr>
        <w:t>Jednatel</w:t>
      </w:r>
      <w:r w:rsidR="001D7127">
        <w:rPr>
          <w:rFonts w:ascii="Book Antiqua" w:hAnsi="Book Antiqua"/>
          <w:color w:val="008000"/>
          <w:sz w:val="22"/>
          <w:szCs w:val="22"/>
        </w:rPr>
        <w:t>ka</w:t>
      </w:r>
      <w:r w:rsidR="00A71A54">
        <w:rPr>
          <w:rFonts w:ascii="Book Antiqua" w:hAnsi="Book Antiqua"/>
          <w:color w:val="008000"/>
          <w:sz w:val="22"/>
          <w:szCs w:val="22"/>
        </w:rPr>
        <w:t xml:space="preserve"> </w:t>
      </w:r>
      <w:r w:rsidR="001D7127">
        <w:rPr>
          <w:rFonts w:ascii="Book Antiqua" w:hAnsi="Book Antiqua"/>
          <w:color w:val="008000"/>
          <w:sz w:val="22"/>
          <w:szCs w:val="22"/>
        </w:rPr>
        <w:t>ČMKJ Praha</w:t>
      </w:r>
    </w:p>
    <w:p w:rsidR="00D32521" w:rsidRPr="00D32521" w:rsidRDefault="00D32521" w:rsidP="00D32521">
      <w:pPr>
        <w:rPr>
          <w:rFonts w:ascii="Book Antiqua" w:hAnsi="Book Antiqua"/>
          <w:color w:val="008000"/>
          <w:sz w:val="22"/>
          <w:szCs w:val="22"/>
        </w:rPr>
      </w:pPr>
      <w:r w:rsidRPr="00D32521">
        <w:rPr>
          <w:rFonts w:ascii="Book Antiqua" w:hAnsi="Book Antiqua"/>
          <w:color w:val="008000"/>
          <w:sz w:val="22"/>
          <w:szCs w:val="22"/>
        </w:rPr>
        <w:t xml:space="preserve">  </w:t>
      </w:r>
      <w:r w:rsidR="001D7127">
        <w:rPr>
          <w:rFonts w:ascii="Book Antiqua" w:hAnsi="Book Antiqua"/>
          <w:color w:val="008000"/>
          <w:sz w:val="22"/>
          <w:szCs w:val="22"/>
        </w:rPr>
        <w:t xml:space="preserve">              </w:t>
      </w:r>
      <w:r w:rsidR="00942BD2">
        <w:rPr>
          <w:rFonts w:ascii="Book Antiqua" w:hAnsi="Book Antiqua"/>
          <w:color w:val="008000"/>
          <w:sz w:val="22"/>
          <w:szCs w:val="22"/>
        </w:rPr>
        <w:t>v</w:t>
      </w:r>
      <w:r w:rsidRPr="00D32521">
        <w:rPr>
          <w:rFonts w:ascii="Book Antiqua" w:hAnsi="Book Antiqua"/>
          <w:color w:val="008000"/>
          <w:sz w:val="22"/>
          <w:szCs w:val="22"/>
        </w:rPr>
        <w:t xml:space="preserve"> Čechách</w:t>
      </w:r>
    </w:p>
    <w:p w:rsidR="00983B65" w:rsidRDefault="00983B65" w:rsidP="007E7BF3">
      <w:pPr>
        <w:spacing w:line="276" w:lineRule="auto"/>
        <w:jc w:val="center"/>
        <w:rPr>
          <w:rFonts w:ascii="Book Antiqua" w:hAnsi="Book Antiqua"/>
          <w:b/>
          <w:sz w:val="10"/>
          <w:szCs w:val="10"/>
        </w:rPr>
      </w:pPr>
    </w:p>
    <w:p w:rsidR="00AD29D3" w:rsidRDefault="00AD29D3" w:rsidP="006305F8">
      <w:pPr>
        <w:spacing w:line="276" w:lineRule="auto"/>
        <w:rPr>
          <w:rFonts w:ascii="Book Antiqua" w:hAnsi="Book Antiqua"/>
          <w:b/>
          <w:sz w:val="10"/>
          <w:szCs w:val="10"/>
        </w:rPr>
      </w:pPr>
    </w:p>
    <w:p w:rsidR="003F708E" w:rsidRDefault="003F708E" w:rsidP="006305F8">
      <w:pPr>
        <w:spacing w:line="276" w:lineRule="auto"/>
        <w:rPr>
          <w:rFonts w:ascii="Book Antiqua" w:hAnsi="Book Antiqua"/>
          <w:b/>
          <w:sz w:val="10"/>
          <w:szCs w:val="10"/>
        </w:rPr>
      </w:pPr>
    </w:p>
    <w:p w:rsidR="001F6FA4" w:rsidRDefault="001F6FA4" w:rsidP="006305F8">
      <w:pPr>
        <w:spacing w:line="276" w:lineRule="auto"/>
        <w:rPr>
          <w:rFonts w:ascii="Book Antiqua" w:hAnsi="Book Antiqua"/>
          <w:b/>
          <w:sz w:val="10"/>
          <w:szCs w:val="10"/>
        </w:rPr>
      </w:pPr>
    </w:p>
    <w:p w:rsidR="001F6FA4" w:rsidRDefault="001F6FA4" w:rsidP="006305F8">
      <w:pPr>
        <w:spacing w:line="276" w:lineRule="auto"/>
        <w:rPr>
          <w:rFonts w:ascii="Book Antiqua" w:hAnsi="Book Antiqua"/>
          <w:b/>
          <w:sz w:val="10"/>
          <w:szCs w:val="10"/>
        </w:rPr>
      </w:pPr>
    </w:p>
    <w:p w:rsidR="000340DB" w:rsidRPr="006E4D55" w:rsidRDefault="000340DB" w:rsidP="000340DB">
      <w:pPr>
        <w:rPr>
          <w:b/>
          <w:bCs/>
          <w:sz w:val="6"/>
          <w:szCs w:val="6"/>
        </w:rPr>
      </w:pPr>
    </w:p>
    <w:p w:rsidR="001D7127" w:rsidRDefault="001D7127" w:rsidP="000340DB">
      <w:pPr>
        <w:jc w:val="center"/>
        <w:rPr>
          <w:b/>
          <w:bCs/>
          <w:u w:val="single"/>
        </w:rPr>
      </w:pPr>
    </w:p>
    <w:p w:rsidR="000340DB" w:rsidRDefault="000340DB" w:rsidP="000340DB">
      <w:pPr>
        <w:jc w:val="center"/>
        <w:rPr>
          <w:b/>
          <w:bCs/>
          <w:u w:val="single"/>
        </w:rPr>
      </w:pPr>
      <w:r w:rsidRPr="00301E44">
        <w:rPr>
          <w:b/>
          <w:bCs/>
          <w:u w:val="single"/>
        </w:rPr>
        <w:lastRenderedPageBreak/>
        <w:t>Přihlášky zasílejte na adresu:</w:t>
      </w:r>
    </w:p>
    <w:p w:rsidR="000340DB" w:rsidRPr="006E4D55" w:rsidRDefault="000340DB" w:rsidP="000340DB">
      <w:pPr>
        <w:jc w:val="center"/>
        <w:rPr>
          <w:b/>
          <w:bCs/>
          <w:sz w:val="10"/>
          <w:szCs w:val="10"/>
          <w:u w:val="single"/>
        </w:rPr>
      </w:pPr>
    </w:p>
    <w:p w:rsidR="001D7127" w:rsidRDefault="001D7127" w:rsidP="001D7127">
      <w:pPr>
        <w:jc w:val="center"/>
        <w:rPr>
          <w:rFonts w:ascii="Cambria" w:hAnsi="Cambria"/>
          <w:b/>
          <w:bCs/>
          <w:sz w:val="28"/>
          <w:szCs w:val="28"/>
        </w:rPr>
      </w:pPr>
      <w:r w:rsidRPr="00301E44">
        <w:rPr>
          <w:rFonts w:ascii="Cambria" w:hAnsi="Cambria"/>
          <w:b/>
          <w:bCs/>
          <w:sz w:val="28"/>
          <w:szCs w:val="28"/>
        </w:rPr>
        <w:t xml:space="preserve">Petr </w:t>
      </w:r>
      <w:proofErr w:type="gramStart"/>
      <w:r w:rsidRPr="00301E44">
        <w:rPr>
          <w:rFonts w:ascii="Cambria" w:hAnsi="Cambria"/>
          <w:b/>
          <w:bCs/>
          <w:sz w:val="28"/>
          <w:szCs w:val="28"/>
        </w:rPr>
        <w:t>Kalaš,</w:t>
      </w:r>
      <w:r>
        <w:rPr>
          <w:rFonts w:ascii="Cambria" w:hAnsi="Cambria"/>
          <w:b/>
          <w:bCs/>
          <w:sz w:val="28"/>
          <w:szCs w:val="28"/>
        </w:rPr>
        <w:t xml:space="preserve">  </w:t>
      </w:r>
      <w:r w:rsidRPr="00301E44">
        <w:rPr>
          <w:rFonts w:ascii="Cambria" w:hAnsi="Cambria"/>
          <w:b/>
          <w:bCs/>
          <w:sz w:val="28"/>
          <w:szCs w:val="28"/>
        </w:rPr>
        <w:t xml:space="preserve"> Březina</w:t>
      </w:r>
      <w:proofErr w:type="gramEnd"/>
      <w:r w:rsidRPr="00301E44">
        <w:rPr>
          <w:rFonts w:ascii="Cambria" w:hAnsi="Cambria"/>
          <w:b/>
          <w:bCs/>
          <w:sz w:val="28"/>
          <w:szCs w:val="28"/>
        </w:rPr>
        <w:t xml:space="preserve"> 102,</w:t>
      </w:r>
      <w:r>
        <w:rPr>
          <w:rFonts w:ascii="Cambria" w:hAnsi="Cambria"/>
          <w:b/>
          <w:bCs/>
          <w:sz w:val="28"/>
          <w:szCs w:val="28"/>
        </w:rPr>
        <w:t xml:space="preserve">  </w:t>
      </w:r>
      <w:r w:rsidRPr="00301E44">
        <w:rPr>
          <w:rFonts w:ascii="Cambria" w:hAnsi="Cambria"/>
          <w:b/>
          <w:bCs/>
          <w:sz w:val="28"/>
          <w:szCs w:val="28"/>
        </w:rPr>
        <w:t xml:space="preserve"> 338 24 </w:t>
      </w:r>
      <w:proofErr w:type="spellStart"/>
      <w:r w:rsidRPr="00301E44">
        <w:rPr>
          <w:rFonts w:ascii="Cambria" w:hAnsi="Cambria"/>
          <w:b/>
          <w:bCs/>
          <w:sz w:val="28"/>
          <w:szCs w:val="28"/>
        </w:rPr>
        <w:t>Břasy</w:t>
      </w:r>
      <w:proofErr w:type="spellEnd"/>
      <w:r w:rsidRPr="00301E44">
        <w:rPr>
          <w:rFonts w:ascii="Cambria" w:hAnsi="Cambria"/>
          <w:b/>
          <w:bCs/>
          <w:sz w:val="28"/>
          <w:szCs w:val="28"/>
        </w:rPr>
        <w:t xml:space="preserve"> 1</w:t>
      </w:r>
    </w:p>
    <w:p w:rsidR="001D7127" w:rsidRPr="006E4D55" w:rsidRDefault="001D7127" w:rsidP="001D7127">
      <w:pPr>
        <w:jc w:val="center"/>
        <w:rPr>
          <w:rFonts w:ascii="Cambria" w:hAnsi="Cambria"/>
          <w:b/>
          <w:bCs/>
          <w:sz w:val="10"/>
          <w:szCs w:val="10"/>
        </w:rPr>
      </w:pPr>
    </w:p>
    <w:p w:rsidR="001D7127" w:rsidRDefault="001D7127" w:rsidP="001D7127">
      <w:pPr>
        <w:jc w:val="center"/>
        <w:rPr>
          <w:rFonts w:ascii="Cambria" w:hAnsi="Cambria"/>
          <w:b/>
          <w:bCs/>
          <w:sz w:val="28"/>
          <w:szCs w:val="28"/>
        </w:rPr>
      </w:pPr>
      <w:r w:rsidRPr="006E4D55">
        <w:rPr>
          <w:rFonts w:ascii="Cambria" w:hAnsi="Cambria"/>
          <w:b/>
          <w:bCs/>
          <w:sz w:val="28"/>
          <w:szCs w:val="28"/>
        </w:rPr>
        <w:t>Startovné převodem na číslo účtu:</w:t>
      </w:r>
      <w:r>
        <w:rPr>
          <w:rFonts w:ascii="Cambria" w:hAnsi="Cambria"/>
          <w:b/>
          <w:bCs/>
          <w:sz w:val="28"/>
          <w:szCs w:val="28"/>
        </w:rPr>
        <w:t xml:space="preserve">  2112133851</w:t>
      </w:r>
      <w:r w:rsidRPr="006E4D55">
        <w:rPr>
          <w:rFonts w:ascii="Cambria" w:hAnsi="Cambria"/>
          <w:b/>
          <w:bCs/>
          <w:sz w:val="28"/>
          <w:szCs w:val="28"/>
        </w:rPr>
        <w:t>/</w:t>
      </w:r>
      <w:r>
        <w:rPr>
          <w:rFonts w:ascii="Cambria" w:hAnsi="Cambria"/>
          <w:b/>
          <w:bCs/>
          <w:sz w:val="28"/>
          <w:szCs w:val="28"/>
        </w:rPr>
        <w:t>2700</w:t>
      </w:r>
    </w:p>
    <w:p w:rsidR="001D7127" w:rsidRDefault="001D7127" w:rsidP="001D7127">
      <w:pPr>
        <w:jc w:val="center"/>
        <w:rPr>
          <w:rFonts w:ascii="Cambria" w:hAnsi="Cambria"/>
          <w:b/>
          <w:bCs/>
          <w:sz w:val="28"/>
          <w:szCs w:val="28"/>
        </w:rPr>
      </w:pPr>
      <w:r>
        <w:rPr>
          <w:rFonts w:ascii="Cambria" w:hAnsi="Cambria"/>
          <w:b/>
          <w:bCs/>
          <w:sz w:val="28"/>
          <w:szCs w:val="28"/>
        </w:rPr>
        <w:t>Kde variabilní symbol bude: ČLP psa (feny)</w:t>
      </w:r>
    </w:p>
    <w:p w:rsidR="001D7127" w:rsidRPr="006E4D55" w:rsidRDefault="001D7127" w:rsidP="001D7127">
      <w:pPr>
        <w:jc w:val="center"/>
        <w:rPr>
          <w:rFonts w:ascii="Cambria" w:hAnsi="Cambria"/>
          <w:b/>
          <w:bCs/>
          <w:sz w:val="28"/>
          <w:szCs w:val="28"/>
        </w:rPr>
      </w:pPr>
      <w:r>
        <w:rPr>
          <w:rFonts w:ascii="Cambria" w:hAnsi="Cambria"/>
          <w:b/>
          <w:bCs/>
          <w:sz w:val="28"/>
          <w:szCs w:val="28"/>
        </w:rPr>
        <w:t>V zprávě pro příjemce bude: KHZ</w:t>
      </w:r>
    </w:p>
    <w:p w:rsidR="000340DB" w:rsidRPr="00301E44" w:rsidRDefault="000340DB" w:rsidP="000340DB">
      <w:pPr>
        <w:jc w:val="center"/>
        <w:rPr>
          <w:rFonts w:ascii="Cambria" w:hAnsi="Cambria"/>
          <w:b/>
          <w:bCs/>
          <w:sz w:val="28"/>
          <w:szCs w:val="28"/>
        </w:rPr>
      </w:pPr>
    </w:p>
    <w:p w:rsidR="000340DB" w:rsidRDefault="000340DB" w:rsidP="00A71A54">
      <w:pPr>
        <w:rPr>
          <w:b/>
          <w:bCs/>
          <w:sz w:val="28"/>
          <w:szCs w:val="28"/>
        </w:rPr>
      </w:pPr>
      <w:r w:rsidRPr="00551620">
        <w:rPr>
          <w:b/>
          <w:bCs/>
          <w:sz w:val="28"/>
          <w:szCs w:val="28"/>
        </w:rPr>
        <w:t xml:space="preserve">Poznámky pro pořadatele </w:t>
      </w:r>
    </w:p>
    <w:p w:rsidR="000340DB" w:rsidRDefault="000340DB" w:rsidP="000340DB">
      <w:pPr>
        <w:jc w:val="center"/>
        <w:rPr>
          <w:b/>
          <w:bCs/>
          <w:sz w:val="28"/>
          <w:szCs w:val="28"/>
        </w:rPr>
      </w:pPr>
    </w:p>
    <w:p w:rsidR="000340DB" w:rsidRPr="00301E44" w:rsidRDefault="000340DB" w:rsidP="000340DB">
      <w:pPr>
        <w:rPr>
          <w:bCs/>
        </w:rPr>
      </w:pPr>
      <w:r w:rsidRPr="00301E44">
        <w:rPr>
          <w:bCs/>
        </w:rPr>
        <w:t xml:space="preserve">Přihláška </w:t>
      </w:r>
      <w:proofErr w:type="gramStart"/>
      <w:r w:rsidRPr="00301E44">
        <w:rPr>
          <w:bCs/>
        </w:rPr>
        <w:t>došla</w:t>
      </w:r>
      <w:r w:rsidRPr="00301E44">
        <w:rPr>
          <w:b/>
          <w:bCs/>
        </w:rPr>
        <w:t xml:space="preserve"> </w:t>
      </w:r>
      <w:r w:rsidRPr="00301E44">
        <w:rPr>
          <w:bCs/>
        </w:rPr>
        <w:t>: …</w:t>
      </w:r>
      <w:proofErr w:type="gramEnd"/>
      <w:r w:rsidRPr="00301E44">
        <w:rPr>
          <w:bCs/>
        </w:rPr>
        <w:t>……………………………</w:t>
      </w:r>
      <w:r>
        <w:rPr>
          <w:bCs/>
        </w:rPr>
        <w:t>……………………………..</w:t>
      </w:r>
    </w:p>
    <w:p w:rsidR="000340DB" w:rsidRPr="00301E44" w:rsidRDefault="000340DB" w:rsidP="000340DB">
      <w:pPr>
        <w:rPr>
          <w:bCs/>
        </w:rPr>
      </w:pPr>
    </w:p>
    <w:p w:rsidR="000340DB" w:rsidRPr="00301E44" w:rsidRDefault="000340DB" w:rsidP="000340DB">
      <w:pPr>
        <w:rPr>
          <w:bCs/>
        </w:rPr>
      </w:pPr>
      <w:proofErr w:type="gramStart"/>
      <w:r w:rsidRPr="00301E44">
        <w:rPr>
          <w:bCs/>
        </w:rPr>
        <w:t>Potvrzena : …</w:t>
      </w:r>
      <w:proofErr w:type="gramEnd"/>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proofErr w:type="gramStart"/>
      <w:r w:rsidRPr="00301E44">
        <w:rPr>
          <w:bCs/>
        </w:rPr>
        <w:t>Zaplaceno : …</w:t>
      </w:r>
      <w:proofErr w:type="gramEnd"/>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p>
    <w:p w:rsidR="000340DB" w:rsidRPr="00301E44" w:rsidRDefault="000340DB" w:rsidP="000340DB">
      <w:pPr>
        <w:jc w:val="center"/>
        <w:rPr>
          <w:b/>
          <w:bCs/>
        </w:rPr>
      </w:pPr>
      <w:r w:rsidRPr="00301E44">
        <w:rPr>
          <w:b/>
          <w:bCs/>
        </w:rPr>
        <w:t>Výsledky zkoušky</w:t>
      </w:r>
    </w:p>
    <w:p w:rsidR="000340DB" w:rsidRPr="00301E44" w:rsidRDefault="000340DB" w:rsidP="000340DB">
      <w:pPr>
        <w:jc w:val="center"/>
        <w:rPr>
          <w:b/>
          <w:bCs/>
        </w:rPr>
      </w:pPr>
    </w:p>
    <w:p w:rsidR="000340DB" w:rsidRPr="00301E44" w:rsidRDefault="000340DB" w:rsidP="000340DB">
      <w:pPr>
        <w:jc w:val="center"/>
        <w:rPr>
          <w:b/>
          <w:bCs/>
        </w:rPr>
      </w:pPr>
    </w:p>
    <w:p w:rsidR="000340DB" w:rsidRPr="00301E44" w:rsidRDefault="000340DB" w:rsidP="000340DB">
      <w:pPr>
        <w:rPr>
          <w:bCs/>
        </w:rPr>
      </w:pPr>
      <w:r w:rsidRPr="00301E44">
        <w:rPr>
          <w:bCs/>
        </w:rPr>
        <w:t xml:space="preserve">Obstál – počet </w:t>
      </w:r>
      <w:proofErr w:type="gramStart"/>
      <w:r w:rsidRPr="00301E44">
        <w:rPr>
          <w:bCs/>
        </w:rPr>
        <w:t>bodů : …</w:t>
      </w:r>
      <w:proofErr w:type="gramEnd"/>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r w:rsidRPr="00301E44">
        <w:rPr>
          <w:bCs/>
        </w:rPr>
        <w:t>Celková klasifikace ………………………</w:t>
      </w:r>
      <w:r>
        <w:rPr>
          <w:bCs/>
        </w:rPr>
        <w:t>…………….</w:t>
      </w:r>
      <w:r w:rsidRPr="00301E44">
        <w:rPr>
          <w:bCs/>
        </w:rPr>
        <w:t>………………</w:t>
      </w:r>
      <w:proofErr w:type="gramStart"/>
      <w:r w:rsidRPr="00301E44">
        <w:rPr>
          <w:bCs/>
        </w:rPr>
        <w:t>…..</w:t>
      </w:r>
      <w:proofErr w:type="gramEnd"/>
    </w:p>
    <w:p w:rsidR="000340DB" w:rsidRPr="00301E44" w:rsidRDefault="000340DB" w:rsidP="000340DB">
      <w:pPr>
        <w:rPr>
          <w:bCs/>
        </w:rPr>
      </w:pPr>
    </w:p>
    <w:p w:rsidR="000340DB" w:rsidRPr="00301E44" w:rsidRDefault="000340DB" w:rsidP="000340DB">
      <w:pPr>
        <w:rPr>
          <w:bCs/>
        </w:rPr>
      </w:pPr>
      <w:r w:rsidRPr="00301E44">
        <w:rPr>
          <w:bCs/>
        </w:rPr>
        <w:t xml:space="preserve">Důvod proč </w:t>
      </w:r>
      <w:proofErr w:type="gramStart"/>
      <w:r w:rsidRPr="00301E44">
        <w:rPr>
          <w:bCs/>
        </w:rPr>
        <w:t>neobstál : …</w:t>
      </w:r>
      <w:proofErr w:type="gramEnd"/>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rPr>
          <w:bCs/>
        </w:rPr>
      </w:pPr>
      <w:r w:rsidRPr="00301E44">
        <w:rPr>
          <w:bCs/>
        </w:rPr>
        <w:t xml:space="preserve">Podpis </w:t>
      </w:r>
      <w:proofErr w:type="gramStart"/>
      <w:r w:rsidRPr="00301E44">
        <w:rPr>
          <w:bCs/>
        </w:rPr>
        <w:t>rozhodčích : …</w:t>
      </w:r>
      <w:proofErr w:type="gramEnd"/>
      <w:r w:rsidRPr="00301E44">
        <w:rPr>
          <w:bCs/>
        </w:rPr>
        <w:t>…………</w:t>
      </w:r>
      <w:r>
        <w:rPr>
          <w:bCs/>
        </w:rPr>
        <w:t>……………</w:t>
      </w:r>
      <w:r w:rsidRPr="00301E44">
        <w:rPr>
          <w:bCs/>
        </w:rPr>
        <w:t>……………………………..</w:t>
      </w:r>
    </w:p>
    <w:p w:rsidR="000340DB" w:rsidRPr="00301E44" w:rsidRDefault="000340DB" w:rsidP="000340DB">
      <w:pPr>
        <w:rPr>
          <w:bCs/>
        </w:rPr>
      </w:pPr>
    </w:p>
    <w:p w:rsidR="000340DB" w:rsidRPr="00301E44" w:rsidRDefault="000340DB" w:rsidP="000340DB">
      <w:pPr>
        <w:ind w:left="3540"/>
        <w:jc w:val="center"/>
        <w:rPr>
          <w:bCs/>
        </w:rPr>
      </w:pPr>
      <w:r w:rsidRPr="00301E44">
        <w:rPr>
          <w:bCs/>
        </w:rPr>
        <w:t xml:space="preserve">   </w:t>
      </w:r>
      <w:r>
        <w:rPr>
          <w:bCs/>
        </w:rPr>
        <w:t xml:space="preserve">            </w:t>
      </w:r>
      <w:r w:rsidRPr="00301E44">
        <w:rPr>
          <w:bCs/>
        </w:rPr>
        <w:t xml:space="preserve">    Ověření pořadatelem</w:t>
      </w:r>
    </w:p>
    <w:p w:rsidR="000340DB" w:rsidRDefault="000340DB" w:rsidP="000340DB">
      <w:pPr>
        <w:jc w:val="right"/>
        <w:rPr>
          <w:bCs/>
        </w:rPr>
      </w:pPr>
      <w:r w:rsidRPr="00301E44">
        <w:rPr>
          <w:bCs/>
        </w:rPr>
        <w:t>(Razítko a čitelný podpis)</w:t>
      </w:r>
    </w:p>
    <w:p w:rsidR="00567AAB" w:rsidRPr="00301E44" w:rsidRDefault="00567AAB" w:rsidP="000340DB">
      <w:pPr>
        <w:jc w:val="right"/>
        <w:rPr>
          <w:bCs/>
        </w:rPr>
      </w:pPr>
    </w:p>
    <w:p w:rsidR="000340DB" w:rsidRDefault="000340DB" w:rsidP="000340DB">
      <w:pPr>
        <w:spacing w:line="276" w:lineRule="auto"/>
        <w:rPr>
          <w:rFonts w:ascii="Book Antiqua" w:hAnsi="Book Antiqua"/>
          <w:b/>
          <w:sz w:val="10"/>
          <w:szCs w:val="10"/>
        </w:rPr>
      </w:pPr>
    </w:p>
    <w:p w:rsidR="000340DB" w:rsidRDefault="000340DB" w:rsidP="000340DB">
      <w:pPr>
        <w:spacing w:line="276" w:lineRule="auto"/>
        <w:rPr>
          <w:rFonts w:ascii="Book Antiqua" w:hAnsi="Book Antiqua"/>
          <w:b/>
          <w:sz w:val="10"/>
          <w:szCs w:val="10"/>
        </w:rPr>
      </w:pPr>
    </w:p>
    <w:p w:rsidR="000340DB" w:rsidRDefault="00567AAB" w:rsidP="000340DB">
      <w:r w:rsidRPr="00567AAB">
        <w:rPr>
          <w:noProof/>
        </w:rPr>
        <w:lastRenderedPageBreak/>
        <w:drawing>
          <wp:inline distT="0" distB="0" distL="0" distR="0">
            <wp:extent cx="590844" cy="426720"/>
            <wp:effectExtent l="19050" t="0" r="0" b="0"/>
            <wp:docPr id="1" name="obrázek 4" descr="J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Jag_Logo"/>
                    <pic:cNvPicPr>
                      <a:picLocks noChangeAspect="1" noChangeArrowheads="1"/>
                    </pic:cNvPicPr>
                  </pic:nvPicPr>
                  <pic:blipFill>
                    <a:blip r:embed="rId8" cstate="print"/>
                    <a:srcRect/>
                    <a:stretch>
                      <a:fillRect/>
                    </a:stretch>
                  </pic:blipFill>
                  <pic:spPr bwMode="auto">
                    <a:xfrm>
                      <a:off x="0" y="0"/>
                      <a:ext cx="592339" cy="427800"/>
                    </a:xfrm>
                    <a:prstGeom prst="rect">
                      <a:avLst/>
                    </a:prstGeom>
                    <a:noFill/>
                    <a:ln w="9525">
                      <a:noFill/>
                      <a:miter lim="800000"/>
                      <a:headEnd/>
                      <a:tailEnd/>
                    </a:ln>
                  </pic:spPr>
                </pic:pic>
              </a:graphicData>
            </a:graphic>
          </wp:inline>
        </w:drawing>
      </w:r>
      <w:r w:rsidR="00D0524D" w:rsidRPr="00D0524D">
        <w:rPr>
          <w:noProof/>
          <w:sz w:val="20"/>
        </w:rPr>
        <w:pict>
          <v:shapetype id="_x0000_t202" coordsize="21600,21600" o:spt="202" path="m,l,21600r21600,l21600,xe">
            <v:stroke joinstyle="miter"/>
            <v:path gradientshapeok="t" o:connecttype="rect"/>
          </v:shapetype>
          <v:shape id="_x0000_s1040" type="#_x0000_t202" style="position:absolute;margin-left:54pt;margin-top:0;width:318pt;height:45pt;z-index:251657728;mso-position-horizontal-relative:text;mso-position-vertical-relative:text" stroked="f">
            <v:textbox style="mso-next-textbox:#_x0000_s1040">
              <w:txbxContent>
                <w:p w:rsidR="000340DB" w:rsidRPr="00E5269B" w:rsidRDefault="000340DB" w:rsidP="000340DB">
                  <w:pPr>
                    <w:pStyle w:val="Nadpis2"/>
                    <w:tabs>
                      <w:tab w:val="left" w:pos="3960"/>
                    </w:tabs>
                    <w:rPr>
                      <w:rFonts w:ascii="Bookman Old Style" w:hAnsi="Bookman Old Style"/>
                      <w:sz w:val="30"/>
                      <w:szCs w:val="30"/>
                    </w:rPr>
                  </w:pPr>
                  <w:r w:rsidRPr="00E5269B">
                    <w:rPr>
                      <w:rFonts w:ascii="Bookman Old Style" w:hAnsi="Bookman Old Style"/>
                      <w:sz w:val="30"/>
                      <w:szCs w:val="30"/>
                    </w:rPr>
                    <w:t xml:space="preserve">Českomoravská </w:t>
                  </w:r>
                  <w:r w:rsidR="00567AAB">
                    <w:rPr>
                      <w:rFonts w:ascii="Bookman Old Style" w:hAnsi="Bookman Old Style"/>
                      <w:sz w:val="30"/>
                      <w:szCs w:val="30"/>
                    </w:rPr>
                    <w:t>kynologická</w:t>
                  </w:r>
                  <w:r w:rsidRPr="00E5269B">
                    <w:rPr>
                      <w:rFonts w:ascii="Bookman Old Style" w:hAnsi="Bookman Old Style"/>
                      <w:sz w:val="30"/>
                      <w:szCs w:val="30"/>
                    </w:rPr>
                    <w:t xml:space="preserve"> jednota</w:t>
                  </w:r>
                </w:p>
                <w:p w:rsidR="000340DB" w:rsidRPr="00E5269B" w:rsidRDefault="000340DB" w:rsidP="000340DB">
                  <w:pPr>
                    <w:jc w:val="center"/>
                    <w:rPr>
                      <w:rFonts w:ascii="Bookman Old Style" w:hAnsi="Bookman Old Style"/>
                      <w:b/>
                      <w:sz w:val="30"/>
                      <w:szCs w:val="30"/>
                    </w:rPr>
                  </w:pPr>
                  <w:r w:rsidRPr="00E5269B">
                    <w:rPr>
                      <w:rFonts w:ascii="Bookman Old Style" w:hAnsi="Bookman Old Style"/>
                      <w:b/>
                      <w:sz w:val="30"/>
                      <w:szCs w:val="30"/>
                    </w:rPr>
                    <w:t xml:space="preserve">Klub chovatelů </w:t>
                  </w:r>
                  <w:proofErr w:type="spellStart"/>
                  <w:r w:rsidRPr="00E5269B">
                    <w:rPr>
                      <w:rFonts w:ascii="Bookman Old Style" w:hAnsi="Bookman Old Style"/>
                      <w:b/>
                      <w:sz w:val="30"/>
                      <w:szCs w:val="30"/>
                    </w:rPr>
                    <w:t>jagdterierů</w:t>
                  </w:r>
                  <w:proofErr w:type="spellEnd"/>
                  <w:r w:rsidRPr="00E5269B">
                    <w:rPr>
                      <w:rFonts w:ascii="Bookman Old Style" w:hAnsi="Bookman Old Style"/>
                      <w:b/>
                      <w:sz w:val="30"/>
                      <w:szCs w:val="30"/>
                    </w:rPr>
                    <w:t xml:space="preserve"> v Čechách</w:t>
                  </w:r>
                </w:p>
              </w:txbxContent>
            </v:textbox>
          </v:shape>
        </w:pict>
      </w:r>
    </w:p>
    <w:p w:rsidR="000340DB" w:rsidRPr="00FF6527" w:rsidRDefault="000340DB" w:rsidP="000340DB">
      <w:pPr>
        <w:jc w:val="center"/>
        <w:rPr>
          <w:bCs/>
        </w:rPr>
      </w:pPr>
      <w:r>
        <w:rPr>
          <w:bCs/>
        </w:rPr>
        <w:t>P Ř I H L Á Š K A</w:t>
      </w:r>
    </w:p>
    <w:p w:rsidR="000340DB" w:rsidRPr="00D32521" w:rsidRDefault="000340DB" w:rsidP="000340DB">
      <w:pPr>
        <w:jc w:val="center"/>
        <w:rPr>
          <w:bCs/>
          <w:sz w:val="10"/>
          <w:szCs w:val="10"/>
        </w:rPr>
      </w:pPr>
    </w:p>
    <w:p w:rsidR="000340DB" w:rsidRPr="00260246" w:rsidRDefault="000340DB" w:rsidP="000340DB">
      <w:pPr>
        <w:rPr>
          <w:b/>
          <w:bCs/>
        </w:rPr>
      </w:pPr>
      <w:proofErr w:type="gramStart"/>
      <w:r>
        <w:rPr>
          <w:bCs/>
        </w:rPr>
        <w:t>K </w:t>
      </w:r>
      <w:r w:rsidR="00260246">
        <w:rPr>
          <w:bCs/>
        </w:rPr>
        <w:t xml:space="preserve"> </w:t>
      </w:r>
      <w:r>
        <w:rPr>
          <w:bCs/>
        </w:rPr>
        <w:t>ZKOUŠCE</w:t>
      </w:r>
      <w:proofErr w:type="gramEnd"/>
      <w:r>
        <w:rPr>
          <w:bCs/>
        </w:rPr>
        <w:t xml:space="preserve"> Z VÝKONU:</w:t>
      </w:r>
      <w:r w:rsidR="00015185">
        <w:rPr>
          <w:bCs/>
        </w:rPr>
        <w:t xml:space="preserve">  </w:t>
      </w:r>
      <w:r w:rsidR="00D43B95">
        <w:rPr>
          <w:bCs/>
        </w:rPr>
        <w:t xml:space="preserve">KLUBOVÉ </w:t>
      </w:r>
      <w:proofErr w:type="gramStart"/>
      <w:r w:rsidR="00D43B95">
        <w:rPr>
          <w:bCs/>
        </w:rPr>
        <w:t>HZ</w:t>
      </w:r>
      <w:r w:rsidR="00260246" w:rsidRPr="00260246">
        <w:rPr>
          <w:b/>
          <w:bCs/>
        </w:rPr>
        <w:t xml:space="preserve"> </w:t>
      </w:r>
      <w:r w:rsidR="00015185" w:rsidRPr="00260246">
        <w:rPr>
          <w:b/>
          <w:bCs/>
        </w:rPr>
        <w:t xml:space="preserve"> </w:t>
      </w:r>
      <w:r w:rsidR="001D7127">
        <w:rPr>
          <w:b/>
          <w:bCs/>
        </w:rPr>
        <w:t xml:space="preserve">( </w:t>
      </w:r>
      <w:r w:rsidR="00015185" w:rsidRPr="00260246">
        <w:rPr>
          <w:b/>
          <w:bCs/>
        </w:rPr>
        <w:t>CACT</w:t>
      </w:r>
      <w:proofErr w:type="gramEnd"/>
      <w:r w:rsidR="001D7127">
        <w:rPr>
          <w:b/>
          <w:bCs/>
        </w:rPr>
        <w:t xml:space="preserve"> )</w:t>
      </w:r>
    </w:p>
    <w:p w:rsidR="000340DB" w:rsidRPr="00C60211" w:rsidRDefault="000340DB" w:rsidP="000340DB">
      <w:pPr>
        <w:rPr>
          <w:bCs/>
          <w:sz w:val="16"/>
          <w:szCs w:val="16"/>
        </w:rPr>
      </w:pPr>
    </w:p>
    <w:p w:rsidR="000340DB" w:rsidRDefault="00A71A54" w:rsidP="000340DB">
      <w:pPr>
        <w:rPr>
          <w:bCs/>
        </w:rPr>
      </w:pPr>
      <w:r>
        <w:rPr>
          <w:bCs/>
        </w:rPr>
        <w:t>Místo zkoušek</w:t>
      </w:r>
      <w:r w:rsidR="000340DB">
        <w:rPr>
          <w:bCs/>
        </w:rPr>
        <w:t>:</w:t>
      </w:r>
      <w:r>
        <w:rPr>
          <w:bCs/>
        </w:rPr>
        <w:t xml:space="preserve"> </w:t>
      </w:r>
      <w:proofErr w:type="gramStart"/>
      <w:r w:rsidR="00C3653B">
        <w:rPr>
          <w:bCs/>
        </w:rPr>
        <w:t>Březina</w:t>
      </w:r>
      <w:r>
        <w:rPr>
          <w:bCs/>
        </w:rPr>
        <w:t xml:space="preserve">                       </w:t>
      </w:r>
      <w:r w:rsidR="00033176">
        <w:rPr>
          <w:bCs/>
        </w:rPr>
        <w:t>Datum</w:t>
      </w:r>
      <w:proofErr w:type="gramEnd"/>
      <w:r w:rsidR="000340DB">
        <w:rPr>
          <w:bCs/>
        </w:rPr>
        <w:t xml:space="preserve">:  </w:t>
      </w:r>
      <w:r w:rsidR="005B4CE9">
        <w:rPr>
          <w:bCs/>
        </w:rPr>
        <w:t>2</w:t>
      </w:r>
      <w:r w:rsidR="00D43B95">
        <w:rPr>
          <w:bCs/>
        </w:rPr>
        <w:t>1</w:t>
      </w:r>
      <w:r w:rsidR="001D7127">
        <w:rPr>
          <w:bCs/>
        </w:rPr>
        <w:t xml:space="preserve">. – </w:t>
      </w:r>
      <w:r w:rsidR="005B4CE9">
        <w:rPr>
          <w:bCs/>
        </w:rPr>
        <w:t>2</w:t>
      </w:r>
      <w:r w:rsidR="00D43B95">
        <w:rPr>
          <w:bCs/>
        </w:rPr>
        <w:t>2</w:t>
      </w:r>
      <w:r w:rsidR="001D7127">
        <w:rPr>
          <w:bCs/>
        </w:rPr>
        <w:t>.10.201</w:t>
      </w:r>
      <w:r w:rsidR="00D43B95">
        <w:rPr>
          <w:bCs/>
        </w:rPr>
        <w:t>7</w:t>
      </w:r>
    </w:p>
    <w:p w:rsidR="000340DB" w:rsidRPr="00D43A9A" w:rsidRDefault="000340DB" w:rsidP="000340DB">
      <w:pPr>
        <w:rPr>
          <w:bCs/>
          <w:sz w:val="16"/>
          <w:szCs w:val="16"/>
        </w:rPr>
      </w:pPr>
    </w:p>
    <w:p w:rsidR="000340DB" w:rsidRDefault="000340DB" w:rsidP="000340DB">
      <w:pPr>
        <w:rPr>
          <w:bCs/>
        </w:rPr>
      </w:pPr>
      <w:r>
        <w:rPr>
          <w:bCs/>
        </w:rPr>
        <w:t>Jméno přihlášeného psa-feny :………………………………………</w:t>
      </w:r>
      <w:proofErr w:type="gramStart"/>
      <w:r>
        <w:rPr>
          <w:bCs/>
        </w:rPr>
        <w:t>…...</w:t>
      </w:r>
      <w:proofErr w:type="gramEnd"/>
    </w:p>
    <w:p w:rsidR="000340DB" w:rsidRPr="00D43A9A" w:rsidRDefault="000340DB" w:rsidP="000340DB">
      <w:pPr>
        <w:rPr>
          <w:bCs/>
          <w:sz w:val="16"/>
          <w:szCs w:val="16"/>
        </w:rPr>
      </w:pPr>
    </w:p>
    <w:p w:rsidR="000340DB" w:rsidRDefault="000340DB" w:rsidP="000340DB">
      <w:pPr>
        <w:rPr>
          <w:bCs/>
        </w:rPr>
      </w:pPr>
      <w:proofErr w:type="gramStart"/>
      <w:r>
        <w:rPr>
          <w:bCs/>
        </w:rPr>
        <w:t>Plemeno : …</w:t>
      </w:r>
      <w:proofErr w:type="gramEnd"/>
      <w:r>
        <w:rPr>
          <w:bCs/>
        </w:rPr>
        <w:t>……………………………………………………………..</w:t>
      </w:r>
    </w:p>
    <w:p w:rsidR="000340DB" w:rsidRPr="00D43A9A" w:rsidRDefault="000340DB" w:rsidP="000340DB">
      <w:pPr>
        <w:rPr>
          <w:bCs/>
          <w:sz w:val="16"/>
          <w:szCs w:val="16"/>
        </w:rPr>
      </w:pPr>
    </w:p>
    <w:p w:rsidR="000340DB" w:rsidRDefault="000340DB" w:rsidP="000340DB">
      <w:pPr>
        <w:rPr>
          <w:bCs/>
        </w:rPr>
      </w:pPr>
      <w:r>
        <w:rPr>
          <w:bCs/>
        </w:rPr>
        <w:t xml:space="preserve">Zapsán /a/ v ČLP </w:t>
      </w:r>
      <w:proofErr w:type="gramStart"/>
      <w:r>
        <w:rPr>
          <w:bCs/>
        </w:rPr>
        <w:t>č. : …</w:t>
      </w:r>
      <w:proofErr w:type="gramEnd"/>
      <w:r>
        <w:rPr>
          <w:bCs/>
        </w:rPr>
        <w:t>………………………. Tetovací č. : …………..</w:t>
      </w:r>
    </w:p>
    <w:p w:rsidR="000340DB" w:rsidRPr="00D43A9A" w:rsidRDefault="000340DB" w:rsidP="000340DB">
      <w:pPr>
        <w:rPr>
          <w:bCs/>
          <w:sz w:val="16"/>
          <w:szCs w:val="16"/>
        </w:rPr>
      </w:pPr>
    </w:p>
    <w:p w:rsidR="000340DB" w:rsidRDefault="000340DB" w:rsidP="000340DB">
      <w:pPr>
        <w:rPr>
          <w:bCs/>
        </w:rPr>
      </w:pPr>
      <w:r>
        <w:rPr>
          <w:bCs/>
        </w:rPr>
        <w:t xml:space="preserve">Vržen /a/ : ……………………….. </w:t>
      </w:r>
      <w:proofErr w:type="gramStart"/>
      <w:r>
        <w:rPr>
          <w:bCs/>
        </w:rPr>
        <w:t>Barva : …</w:t>
      </w:r>
      <w:proofErr w:type="gramEnd"/>
      <w:r>
        <w:rPr>
          <w:bCs/>
        </w:rPr>
        <w:t>…………………………..</w:t>
      </w:r>
    </w:p>
    <w:p w:rsidR="000340DB" w:rsidRPr="00D43A9A" w:rsidRDefault="000340DB" w:rsidP="000340DB">
      <w:pPr>
        <w:rPr>
          <w:bCs/>
          <w:sz w:val="16"/>
          <w:szCs w:val="16"/>
        </w:rPr>
      </w:pPr>
    </w:p>
    <w:p w:rsidR="000340DB" w:rsidRDefault="000340DB" w:rsidP="000340DB">
      <w:pPr>
        <w:rPr>
          <w:bCs/>
        </w:rPr>
      </w:pPr>
      <w:proofErr w:type="gramStart"/>
      <w:r>
        <w:rPr>
          <w:bCs/>
        </w:rPr>
        <w:t>Otec : …</w:t>
      </w:r>
      <w:proofErr w:type="gramEnd"/>
      <w:r>
        <w:rPr>
          <w:bCs/>
        </w:rPr>
        <w:t>………………………………… Zapsán : …………………….</w:t>
      </w:r>
    </w:p>
    <w:p w:rsidR="000340DB" w:rsidRPr="00D43A9A" w:rsidRDefault="000340DB" w:rsidP="000340DB">
      <w:pPr>
        <w:rPr>
          <w:bCs/>
          <w:sz w:val="16"/>
          <w:szCs w:val="16"/>
        </w:rPr>
      </w:pPr>
    </w:p>
    <w:p w:rsidR="000340DB" w:rsidRDefault="000340DB" w:rsidP="000340DB">
      <w:pPr>
        <w:rPr>
          <w:bCs/>
        </w:rPr>
      </w:pPr>
      <w:proofErr w:type="gramStart"/>
      <w:r>
        <w:rPr>
          <w:bCs/>
        </w:rPr>
        <w:t>Matka : …</w:t>
      </w:r>
      <w:proofErr w:type="gramEnd"/>
      <w:r>
        <w:rPr>
          <w:bCs/>
        </w:rPr>
        <w:t>………………………………. Zapsána : …………………...</w:t>
      </w:r>
    </w:p>
    <w:p w:rsidR="000340DB" w:rsidRPr="00D43A9A" w:rsidRDefault="000340DB" w:rsidP="000340DB">
      <w:pPr>
        <w:rPr>
          <w:bCs/>
          <w:sz w:val="16"/>
          <w:szCs w:val="16"/>
        </w:rPr>
      </w:pPr>
    </w:p>
    <w:p w:rsidR="000340DB" w:rsidRDefault="000340DB" w:rsidP="000340DB">
      <w:pPr>
        <w:rPr>
          <w:bCs/>
        </w:rPr>
      </w:pPr>
      <w:proofErr w:type="gramStart"/>
      <w:r>
        <w:rPr>
          <w:bCs/>
        </w:rPr>
        <w:t>Chovatel : …</w:t>
      </w:r>
      <w:proofErr w:type="gramEnd"/>
      <w:r>
        <w:rPr>
          <w:bCs/>
        </w:rPr>
        <w:t>…………………… Bytem : ……………………………...</w:t>
      </w:r>
    </w:p>
    <w:p w:rsidR="000340DB" w:rsidRPr="00D43A9A" w:rsidRDefault="000340DB" w:rsidP="000340DB">
      <w:pPr>
        <w:rPr>
          <w:bCs/>
          <w:sz w:val="16"/>
          <w:szCs w:val="16"/>
        </w:rPr>
      </w:pPr>
    </w:p>
    <w:p w:rsidR="000340DB" w:rsidRDefault="000340DB" w:rsidP="000340DB">
      <w:pPr>
        <w:rPr>
          <w:bCs/>
        </w:rPr>
      </w:pPr>
      <w:proofErr w:type="gramStart"/>
      <w:r>
        <w:rPr>
          <w:bCs/>
        </w:rPr>
        <w:t>Vůdce : …</w:t>
      </w:r>
      <w:proofErr w:type="gramEnd"/>
      <w:r>
        <w:rPr>
          <w:bCs/>
        </w:rPr>
        <w:t>……………………… Bytem : ……………………………...</w:t>
      </w:r>
    </w:p>
    <w:p w:rsidR="000340DB" w:rsidRPr="00D43A9A" w:rsidRDefault="000340DB" w:rsidP="000340DB">
      <w:pPr>
        <w:rPr>
          <w:bCs/>
          <w:sz w:val="16"/>
          <w:szCs w:val="16"/>
        </w:rPr>
      </w:pPr>
    </w:p>
    <w:p w:rsidR="000340DB" w:rsidRDefault="000340DB" w:rsidP="000340DB">
      <w:pPr>
        <w:rPr>
          <w:bCs/>
        </w:rPr>
      </w:pPr>
      <w:r>
        <w:rPr>
          <w:bCs/>
        </w:rPr>
        <w:t xml:space="preserve">Členem </w:t>
      </w:r>
      <w:proofErr w:type="gramStart"/>
      <w:r>
        <w:rPr>
          <w:bCs/>
        </w:rPr>
        <w:t>ČMMJ v : …</w:t>
      </w:r>
      <w:proofErr w:type="gramEnd"/>
      <w:r>
        <w:rPr>
          <w:bCs/>
        </w:rPr>
        <w:t>……………………………………………………</w:t>
      </w:r>
    </w:p>
    <w:p w:rsidR="000340DB" w:rsidRPr="00D43A9A" w:rsidRDefault="000340DB" w:rsidP="000340DB">
      <w:pPr>
        <w:rPr>
          <w:bCs/>
          <w:sz w:val="16"/>
          <w:szCs w:val="16"/>
        </w:rPr>
      </w:pPr>
    </w:p>
    <w:p w:rsidR="000340DB" w:rsidRDefault="00033176" w:rsidP="000340DB">
      <w:pPr>
        <w:rPr>
          <w:bCs/>
        </w:rPr>
      </w:pPr>
      <w:r>
        <w:rPr>
          <w:bCs/>
        </w:rPr>
        <w:t xml:space="preserve">Jarní </w:t>
      </w:r>
      <w:proofErr w:type="gramStart"/>
      <w:r>
        <w:rPr>
          <w:bCs/>
        </w:rPr>
        <w:t>svod v :</w:t>
      </w:r>
      <w:r w:rsidR="000340DB">
        <w:rPr>
          <w:bCs/>
        </w:rPr>
        <w:t>…</w:t>
      </w:r>
      <w:proofErr w:type="gramEnd"/>
      <w:r w:rsidR="000340DB">
        <w:rPr>
          <w:bCs/>
        </w:rPr>
        <w:t>………………………………… Datum : ……….…….</w:t>
      </w:r>
    </w:p>
    <w:p w:rsidR="000340DB" w:rsidRPr="00D43A9A" w:rsidRDefault="000340DB" w:rsidP="000340DB">
      <w:pPr>
        <w:rPr>
          <w:bCs/>
          <w:sz w:val="16"/>
          <w:szCs w:val="16"/>
        </w:rPr>
      </w:pPr>
    </w:p>
    <w:p w:rsidR="000340DB" w:rsidRPr="00D43A9A" w:rsidRDefault="000340DB" w:rsidP="000340DB">
      <w:pPr>
        <w:rPr>
          <w:bCs/>
        </w:rPr>
      </w:pPr>
      <w:r>
        <w:rPr>
          <w:bCs/>
        </w:rPr>
        <w:t xml:space="preserve">Výsledky dřívějších </w:t>
      </w:r>
      <w:proofErr w:type="gramStart"/>
      <w:r>
        <w:rPr>
          <w:bCs/>
        </w:rPr>
        <w:t>zkoušek : …</w:t>
      </w:r>
      <w:proofErr w:type="gramEnd"/>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6"/>
      </w:tblGrid>
      <w:tr w:rsidR="000340DB" w:rsidRPr="00D32521" w:rsidTr="00B51C2E">
        <w:tc>
          <w:tcPr>
            <w:tcW w:w="7086" w:type="dxa"/>
          </w:tcPr>
          <w:p w:rsidR="000340DB" w:rsidRPr="00D32521" w:rsidRDefault="000340DB" w:rsidP="00B51C2E">
            <w:pPr>
              <w:jc w:val="center"/>
              <w:rPr>
                <w:b/>
                <w:bCs/>
                <w:sz w:val="20"/>
                <w:szCs w:val="20"/>
              </w:rPr>
            </w:pPr>
            <w:r w:rsidRPr="00D32521">
              <w:rPr>
                <w:b/>
                <w:bCs/>
                <w:sz w:val="20"/>
                <w:szCs w:val="20"/>
              </w:rPr>
              <w:t>Prohlašuji, že je mi znám zkušební řád ČMMJ a že se mu podrobuji. Přihlášeného psa předvedu buď sám, nebo ho dám předvést svým zplnomocněným zástupcem. Ručím za škody, které můj pes učinil osobám nebo na věcech. Předepsaný poplatek zaplatím, jakmile bude má přihláška přijata.</w:t>
            </w:r>
          </w:p>
        </w:tc>
      </w:tr>
    </w:tbl>
    <w:p w:rsidR="000340DB" w:rsidRDefault="000340DB" w:rsidP="000340DB">
      <w:pPr>
        <w:rPr>
          <w:bCs/>
        </w:rPr>
      </w:pPr>
    </w:p>
    <w:p w:rsidR="000340DB" w:rsidRDefault="000340DB" w:rsidP="000340DB">
      <w:pPr>
        <w:rPr>
          <w:bCs/>
        </w:rPr>
      </w:pPr>
      <w:proofErr w:type="gramStart"/>
      <w:r>
        <w:rPr>
          <w:bCs/>
        </w:rPr>
        <w:t>V : …</w:t>
      </w:r>
      <w:proofErr w:type="gramEnd"/>
      <w:r>
        <w:rPr>
          <w:bCs/>
        </w:rPr>
        <w:t>………………………………………….... Dne : ………………..</w:t>
      </w:r>
    </w:p>
    <w:p w:rsidR="000340DB" w:rsidRPr="0053028B" w:rsidRDefault="000340DB" w:rsidP="000340DB">
      <w:pPr>
        <w:rPr>
          <w:bCs/>
          <w:sz w:val="10"/>
          <w:szCs w:val="10"/>
        </w:rPr>
      </w:pPr>
    </w:p>
    <w:p w:rsidR="000340DB" w:rsidRDefault="000340DB" w:rsidP="000340DB">
      <w:pPr>
        <w:rPr>
          <w:bCs/>
        </w:rPr>
      </w:pPr>
      <w:r>
        <w:rPr>
          <w:bCs/>
        </w:rPr>
        <w:t xml:space="preserve">Přesná </w:t>
      </w:r>
      <w:proofErr w:type="gramStart"/>
      <w:r>
        <w:rPr>
          <w:bCs/>
        </w:rPr>
        <w:t>adresa : …</w:t>
      </w:r>
      <w:proofErr w:type="gramEnd"/>
      <w:r>
        <w:rPr>
          <w:bCs/>
        </w:rPr>
        <w:t>………………………………………………………..</w:t>
      </w:r>
    </w:p>
    <w:p w:rsidR="000340DB" w:rsidRPr="0053028B" w:rsidRDefault="000340DB" w:rsidP="000340DB">
      <w:pPr>
        <w:rPr>
          <w:bCs/>
          <w:sz w:val="10"/>
          <w:szCs w:val="10"/>
        </w:rPr>
      </w:pPr>
    </w:p>
    <w:p w:rsidR="000340DB" w:rsidRDefault="000340DB" w:rsidP="000340DB">
      <w:pPr>
        <w:rPr>
          <w:bCs/>
        </w:rPr>
      </w:pPr>
      <w:proofErr w:type="gramStart"/>
      <w:r>
        <w:rPr>
          <w:bCs/>
        </w:rPr>
        <w:t>Telefon : …</w:t>
      </w:r>
      <w:proofErr w:type="gramEnd"/>
      <w:r>
        <w:rPr>
          <w:bCs/>
        </w:rPr>
        <w:t>………………………………………………………………</w:t>
      </w:r>
    </w:p>
    <w:p w:rsidR="000340DB" w:rsidRPr="0053028B" w:rsidRDefault="000340DB" w:rsidP="000340DB">
      <w:pPr>
        <w:rPr>
          <w:bCs/>
          <w:sz w:val="10"/>
          <w:szCs w:val="10"/>
        </w:rPr>
      </w:pPr>
    </w:p>
    <w:p w:rsidR="000340DB" w:rsidRDefault="000340DB" w:rsidP="000340DB">
      <w:pPr>
        <w:ind w:left="142"/>
        <w:rPr>
          <w:bCs/>
        </w:rPr>
      </w:pPr>
      <w:r>
        <w:rPr>
          <w:bCs/>
        </w:rPr>
        <w:t xml:space="preserve">Vlastnoruční podpis majitele </w:t>
      </w:r>
      <w:proofErr w:type="gramStart"/>
      <w:r>
        <w:rPr>
          <w:bCs/>
        </w:rPr>
        <w:t>psa : …</w:t>
      </w:r>
      <w:proofErr w:type="gramEnd"/>
      <w:r>
        <w:rPr>
          <w:bCs/>
        </w:rPr>
        <w:t>……………………………………</w:t>
      </w:r>
    </w:p>
    <w:p w:rsidR="000340DB" w:rsidRDefault="00A71A54" w:rsidP="00A71A54">
      <w:pPr>
        <w:rPr>
          <w:b/>
          <w:bCs/>
        </w:rPr>
      </w:pPr>
      <w:r>
        <w:rPr>
          <w:b/>
          <w:bCs/>
        </w:rPr>
        <w:t xml:space="preserve">  </w:t>
      </w:r>
      <w:r w:rsidR="001D7127">
        <w:rPr>
          <w:b/>
          <w:bCs/>
        </w:rPr>
        <w:t xml:space="preserve">                          </w:t>
      </w:r>
      <w:r w:rsidR="000340DB" w:rsidRPr="00D43A9A">
        <w:rPr>
          <w:b/>
          <w:bCs/>
        </w:rPr>
        <w:t xml:space="preserve">Vyplnit čitelně – hůlkovým </w:t>
      </w:r>
      <w:proofErr w:type="gramStart"/>
      <w:r w:rsidR="000340DB" w:rsidRPr="00D43A9A">
        <w:rPr>
          <w:b/>
          <w:bCs/>
        </w:rPr>
        <w:t>písmem !</w:t>
      </w:r>
      <w:proofErr w:type="gramEnd"/>
    </w:p>
    <w:sectPr w:rsidR="000340DB" w:rsidSect="006D76FB">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4C6" w:rsidRDefault="000B44C6" w:rsidP="00EB159F">
      <w:r>
        <w:separator/>
      </w:r>
    </w:p>
  </w:endnote>
  <w:endnote w:type="continuationSeparator" w:id="0">
    <w:p w:rsidR="000B44C6" w:rsidRDefault="000B44C6" w:rsidP="00EB1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4C6" w:rsidRDefault="000B44C6" w:rsidP="00EB159F">
      <w:r>
        <w:separator/>
      </w:r>
    </w:p>
  </w:footnote>
  <w:footnote w:type="continuationSeparator" w:id="0">
    <w:p w:rsidR="000B44C6" w:rsidRDefault="000B44C6" w:rsidP="00EB1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5846"/>
    <w:multiLevelType w:val="hybridMultilevel"/>
    <w:tmpl w:val="22F09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667254F"/>
    <w:multiLevelType w:val="hybridMultilevel"/>
    <w:tmpl w:val="22F09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671B3"/>
    <w:rsid w:val="0001143A"/>
    <w:rsid w:val="00015185"/>
    <w:rsid w:val="00033176"/>
    <w:rsid w:val="000340DB"/>
    <w:rsid w:val="0003689F"/>
    <w:rsid w:val="00042C66"/>
    <w:rsid w:val="000810FC"/>
    <w:rsid w:val="00082076"/>
    <w:rsid w:val="00083A11"/>
    <w:rsid w:val="00096505"/>
    <w:rsid w:val="000B44C6"/>
    <w:rsid w:val="000B5109"/>
    <w:rsid w:val="000C41D2"/>
    <w:rsid w:val="000D50AB"/>
    <w:rsid w:val="000F0707"/>
    <w:rsid w:val="000F2571"/>
    <w:rsid w:val="000F3A78"/>
    <w:rsid w:val="00111AB6"/>
    <w:rsid w:val="00144A31"/>
    <w:rsid w:val="0015409A"/>
    <w:rsid w:val="00161780"/>
    <w:rsid w:val="00162EE4"/>
    <w:rsid w:val="00182BDE"/>
    <w:rsid w:val="00195B2B"/>
    <w:rsid w:val="001B283B"/>
    <w:rsid w:val="001C23CD"/>
    <w:rsid w:val="001C32AB"/>
    <w:rsid w:val="001D2D28"/>
    <w:rsid w:val="001D556C"/>
    <w:rsid w:val="001D7127"/>
    <w:rsid w:val="001E49F1"/>
    <w:rsid w:val="001F3F78"/>
    <w:rsid w:val="001F6FA4"/>
    <w:rsid w:val="0020129E"/>
    <w:rsid w:val="002366E0"/>
    <w:rsid w:val="00260246"/>
    <w:rsid w:val="002713E1"/>
    <w:rsid w:val="00275EED"/>
    <w:rsid w:val="00283C2B"/>
    <w:rsid w:val="002A222B"/>
    <w:rsid w:val="00301E44"/>
    <w:rsid w:val="003411B1"/>
    <w:rsid w:val="00355FFA"/>
    <w:rsid w:val="00366A31"/>
    <w:rsid w:val="003818D8"/>
    <w:rsid w:val="003856A0"/>
    <w:rsid w:val="00386374"/>
    <w:rsid w:val="00387AAC"/>
    <w:rsid w:val="003969B0"/>
    <w:rsid w:val="003C7CAE"/>
    <w:rsid w:val="003D7A41"/>
    <w:rsid w:val="003F26C0"/>
    <w:rsid w:val="003F708E"/>
    <w:rsid w:val="00434702"/>
    <w:rsid w:val="00445B31"/>
    <w:rsid w:val="00455198"/>
    <w:rsid w:val="00461436"/>
    <w:rsid w:val="00492E57"/>
    <w:rsid w:val="004A1A06"/>
    <w:rsid w:val="004A26E7"/>
    <w:rsid w:val="004A7D2C"/>
    <w:rsid w:val="004B21CA"/>
    <w:rsid w:val="004C5247"/>
    <w:rsid w:val="004D1BE8"/>
    <w:rsid w:val="00500F08"/>
    <w:rsid w:val="00505FA1"/>
    <w:rsid w:val="0051087E"/>
    <w:rsid w:val="0053011E"/>
    <w:rsid w:val="0053028B"/>
    <w:rsid w:val="00554C42"/>
    <w:rsid w:val="00560293"/>
    <w:rsid w:val="0056585E"/>
    <w:rsid w:val="00567AAB"/>
    <w:rsid w:val="00577C1E"/>
    <w:rsid w:val="00585ECF"/>
    <w:rsid w:val="00592536"/>
    <w:rsid w:val="005B21A7"/>
    <w:rsid w:val="005B4CE9"/>
    <w:rsid w:val="005C2478"/>
    <w:rsid w:val="005F0D70"/>
    <w:rsid w:val="005F2466"/>
    <w:rsid w:val="005F552A"/>
    <w:rsid w:val="00615793"/>
    <w:rsid w:val="006305F8"/>
    <w:rsid w:val="00651C3A"/>
    <w:rsid w:val="0065249A"/>
    <w:rsid w:val="00694735"/>
    <w:rsid w:val="006A5F43"/>
    <w:rsid w:val="006A6CF1"/>
    <w:rsid w:val="006A7CE3"/>
    <w:rsid w:val="006C104A"/>
    <w:rsid w:val="006D4447"/>
    <w:rsid w:val="006D76FB"/>
    <w:rsid w:val="00704913"/>
    <w:rsid w:val="00715BD4"/>
    <w:rsid w:val="00742920"/>
    <w:rsid w:val="00744468"/>
    <w:rsid w:val="007676C8"/>
    <w:rsid w:val="00787481"/>
    <w:rsid w:val="007947ED"/>
    <w:rsid w:val="007A09CF"/>
    <w:rsid w:val="007A79E2"/>
    <w:rsid w:val="007B0C29"/>
    <w:rsid w:val="007B616D"/>
    <w:rsid w:val="007E7BF3"/>
    <w:rsid w:val="00850164"/>
    <w:rsid w:val="00850F8A"/>
    <w:rsid w:val="008664E7"/>
    <w:rsid w:val="008829A0"/>
    <w:rsid w:val="00882C60"/>
    <w:rsid w:val="008B01A3"/>
    <w:rsid w:val="008B637A"/>
    <w:rsid w:val="008D0E8B"/>
    <w:rsid w:val="008E092D"/>
    <w:rsid w:val="008E4A70"/>
    <w:rsid w:val="008E52A9"/>
    <w:rsid w:val="008F52E6"/>
    <w:rsid w:val="00927439"/>
    <w:rsid w:val="00936740"/>
    <w:rsid w:val="00942BD2"/>
    <w:rsid w:val="00950905"/>
    <w:rsid w:val="00983B65"/>
    <w:rsid w:val="00991A08"/>
    <w:rsid w:val="00993069"/>
    <w:rsid w:val="009962FA"/>
    <w:rsid w:val="009B2D01"/>
    <w:rsid w:val="009B52AD"/>
    <w:rsid w:val="009C14AF"/>
    <w:rsid w:val="009D78EA"/>
    <w:rsid w:val="00A02D83"/>
    <w:rsid w:val="00A13FBF"/>
    <w:rsid w:val="00A14FF0"/>
    <w:rsid w:val="00A33E5A"/>
    <w:rsid w:val="00A66B2E"/>
    <w:rsid w:val="00A71A54"/>
    <w:rsid w:val="00A978DA"/>
    <w:rsid w:val="00AD29D3"/>
    <w:rsid w:val="00AD4C02"/>
    <w:rsid w:val="00AD5C96"/>
    <w:rsid w:val="00AD77A7"/>
    <w:rsid w:val="00AF59AD"/>
    <w:rsid w:val="00B01265"/>
    <w:rsid w:val="00B02F9B"/>
    <w:rsid w:val="00B033C0"/>
    <w:rsid w:val="00B166B3"/>
    <w:rsid w:val="00B16AB2"/>
    <w:rsid w:val="00B249FD"/>
    <w:rsid w:val="00B32845"/>
    <w:rsid w:val="00B34A6A"/>
    <w:rsid w:val="00B51C2E"/>
    <w:rsid w:val="00B8681A"/>
    <w:rsid w:val="00B934B4"/>
    <w:rsid w:val="00BB3236"/>
    <w:rsid w:val="00BB3A63"/>
    <w:rsid w:val="00BB7600"/>
    <w:rsid w:val="00BE66B8"/>
    <w:rsid w:val="00BF7C5A"/>
    <w:rsid w:val="00C05CC1"/>
    <w:rsid w:val="00C25F9C"/>
    <w:rsid w:val="00C3653B"/>
    <w:rsid w:val="00C375A7"/>
    <w:rsid w:val="00C67665"/>
    <w:rsid w:val="00C93E26"/>
    <w:rsid w:val="00C94AF9"/>
    <w:rsid w:val="00CC5AEC"/>
    <w:rsid w:val="00CE2ADD"/>
    <w:rsid w:val="00CF037F"/>
    <w:rsid w:val="00D0076F"/>
    <w:rsid w:val="00D0524D"/>
    <w:rsid w:val="00D3071D"/>
    <w:rsid w:val="00D32521"/>
    <w:rsid w:val="00D43B95"/>
    <w:rsid w:val="00D54327"/>
    <w:rsid w:val="00D5714F"/>
    <w:rsid w:val="00D6489E"/>
    <w:rsid w:val="00D671B3"/>
    <w:rsid w:val="00D76657"/>
    <w:rsid w:val="00DC5F75"/>
    <w:rsid w:val="00E07F65"/>
    <w:rsid w:val="00E11B26"/>
    <w:rsid w:val="00E31702"/>
    <w:rsid w:val="00E32369"/>
    <w:rsid w:val="00E349A8"/>
    <w:rsid w:val="00E67181"/>
    <w:rsid w:val="00E71D67"/>
    <w:rsid w:val="00E83B0C"/>
    <w:rsid w:val="00EB0890"/>
    <w:rsid w:val="00EB159F"/>
    <w:rsid w:val="00EF00D8"/>
    <w:rsid w:val="00EF7AD3"/>
    <w:rsid w:val="00F1721C"/>
    <w:rsid w:val="00F212B7"/>
    <w:rsid w:val="00F35E2D"/>
    <w:rsid w:val="00F4531C"/>
    <w:rsid w:val="00F616F4"/>
    <w:rsid w:val="00F67D19"/>
    <w:rsid w:val="00F8705F"/>
    <w:rsid w:val="00FA77FB"/>
    <w:rsid w:val="00FC2CE0"/>
    <w:rsid w:val="00FD63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0D8"/>
    <w:rPr>
      <w:sz w:val="24"/>
      <w:szCs w:val="24"/>
    </w:rPr>
  </w:style>
  <w:style w:type="paragraph" w:styleId="Nadpis2">
    <w:name w:val="heading 2"/>
    <w:basedOn w:val="Normln"/>
    <w:next w:val="Normln"/>
    <w:link w:val="Nadpis2Char"/>
    <w:qFormat/>
    <w:rsid w:val="00D32521"/>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B159F"/>
    <w:pPr>
      <w:tabs>
        <w:tab w:val="center" w:pos="4536"/>
        <w:tab w:val="right" w:pos="9072"/>
      </w:tabs>
    </w:pPr>
  </w:style>
  <w:style w:type="character" w:customStyle="1" w:styleId="ZhlavChar">
    <w:name w:val="Záhlaví Char"/>
    <w:link w:val="Zhlav"/>
    <w:rsid w:val="00EB159F"/>
    <w:rPr>
      <w:sz w:val="24"/>
      <w:szCs w:val="24"/>
    </w:rPr>
  </w:style>
  <w:style w:type="paragraph" w:styleId="Zpat">
    <w:name w:val="footer"/>
    <w:basedOn w:val="Normln"/>
    <w:link w:val="ZpatChar"/>
    <w:rsid w:val="00EB159F"/>
    <w:pPr>
      <w:tabs>
        <w:tab w:val="center" w:pos="4536"/>
        <w:tab w:val="right" w:pos="9072"/>
      </w:tabs>
    </w:pPr>
  </w:style>
  <w:style w:type="character" w:customStyle="1" w:styleId="ZpatChar">
    <w:name w:val="Zápatí Char"/>
    <w:link w:val="Zpat"/>
    <w:rsid w:val="00EB159F"/>
    <w:rPr>
      <w:sz w:val="24"/>
      <w:szCs w:val="24"/>
    </w:rPr>
  </w:style>
  <w:style w:type="character" w:styleId="Hypertextovodkaz">
    <w:name w:val="Hyperlink"/>
    <w:rsid w:val="00F35E2D"/>
    <w:rPr>
      <w:color w:val="0000FF"/>
      <w:u w:val="single"/>
    </w:rPr>
  </w:style>
  <w:style w:type="paragraph" w:styleId="Textbubliny">
    <w:name w:val="Balloon Text"/>
    <w:basedOn w:val="Normln"/>
    <w:link w:val="TextbublinyChar"/>
    <w:rsid w:val="006A6CF1"/>
    <w:rPr>
      <w:rFonts w:ascii="Tahoma" w:hAnsi="Tahoma" w:cs="Tahoma"/>
      <w:sz w:val="16"/>
      <w:szCs w:val="16"/>
    </w:rPr>
  </w:style>
  <w:style w:type="character" w:customStyle="1" w:styleId="TextbublinyChar">
    <w:name w:val="Text bubliny Char"/>
    <w:link w:val="Textbubliny"/>
    <w:rsid w:val="006A6CF1"/>
    <w:rPr>
      <w:rFonts w:ascii="Tahoma" w:hAnsi="Tahoma" w:cs="Tahoma"/>
      <w:sz w:val="16"/>
      <w:szCs w:val="16"/>
    </w:rPr>
  </w:style>
  <w:style w:type="character" w:customStyle="1" w:styleId="Nadpis2Char">
    <w:name w:val="Nadpis 2 Char"/>
    <w:link w:val="Nadpis2"/>
    <w:rsid w:val="00D32521"/>
    <w:rPr>
      <w:b/>
      <w:bCs/>
      <w:sz w:val="24"/>
      <w:szCs w:val="24"/>
    </w:rPr>
  </w:style>
  <w:style w:type="table" w:styleId="Mkatabulky">
    <w:name w:val="Table Grid"/>
    <w:basedOn w:val="Normlntabulka"/>
    <w:rsid w:val="00D325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5392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PCR</Company>
  <LinksUpToDate>false</LinksUpToDate>
  <CharactersWithSpaces>6293</CharactersWithSpaces>
  <SharedDoc>false</SharedDoc>
  <HLinks>
    <vt:vector size="36" baseType="variant">
      <vt:variant>
        <vt:i4>7798833</vt:i4>
      </vt:variant>
      <vt:variant>
        <vt:i4>15</vt:i4>
      </vt:variant>
      <vt:variant>
        <vt:i4>0</vt:i4>
      </vt:variant>
      <vt:variant>
        <vt:i4>5</vt:i4>
      </vt:variant>
      <vt:variant>
        <vt:lpwstr>http://cs.wikipedia.org/wiki/Prachatice</vt:lpwstr>
      </vt:variant>
      <vt:variant>
        <vt:lpwstr/>
      </vt:variant>
      <vt:variant>
        <vt:i4>8257595</vt:i4>
      </vt:variant>
      <vt:variant>
        <vt:i4>12</vt:i4>
      </vt:variant>
      <vt:variant>
        <vt:i4>0</vt:i4>
      </vt:variant>
      <vt:variant>
        <vt:i4>5</vt:i4>
      </vt:variant>
      <vt:variant>
        <vt:lpwstr>http://cs.wikipedia.org/wiki/Strakonice</vt:lpwstr>
      </vt:variant>
      <vt:variant>
        <vt:lpwstr/>
      </vt:variant>
      <vt:variant>
        <vt:i4>2687076</vt:i4>
      </vt:variant>
      <vt:variant>
        <vt:i4>9</vt:i4>
      </vt:variant>
      <vt:variant>
        <vt:i4>0</vt:i4>
      </vt:variant>
      <vt:variant>
        <vt:i4>5</vt:i4>
      </vt:variant>
      <vt:variant>
        <vt:lpwstr>http://cs.wikipedia.org/wiki/Su%C5%A1ice_%28okres_Klatovy%29</vt:lpwstr>
      </vt:variant>
      <vt:variant>
        <vt:lpwstr/>
      </vt:variant>
      <vt:variant>
        <vt:i4>786499</vt:i4>
      </vt:variant>
      <vt:variant>
        <vt:i4>6</vt:i4>
      </vt:variant>
      <vt:variant>
        <vt:i4>0</vt:i4>
      </vt:variant>
      <vt:variant>
        <vt:i4>5</vt:i4>
      </vt:variant>
      <vt:variant>
        <vt:lpwstr>http://cs.wikipedia.org/wiki/Vimperk</vt:lpwstr>
      </vt:variant>
      <vt:variant>
        <vt:lpwstr/>
      </vt:variant>
      <vt:variant>
        <vt:i4>1310758</vt:i4>
      </vt:variant>
      <vt:variant>
        <vt:i4>3</vt:i4>
      </vt:variant>
      <vt:variant>
        <vt:i4>0</vt:i4>
      </vt:variant>
      <vt:variant>
        <vt:i4>5</vt:i4>
      </vt:variant>
      <vt:variant>
        <vt:lpwstr>http://cs.wikipedia.org/wiki/Jiho%C4%8Desk%C3%BD_kraj</vt:lpwstr>
      </vt:variant>
      <vt:variant>
        <vt:lpwstr/>
      </vt:variant>
      <vt:variant>
        <vt:i4>1638496</vt:i4>
      </vt:variant>
      <vt:variant>
        <vt:i4>0</vt:i4>
      </vt:variant>
      <vt:variant>
        <vt:i4>0</vt:i4>
      </vt:variant>
      <vt:variant>
        <vt:i4>5</vt:i4>
      </vt:variant>
      <vt:variant>
        <vt:lpwstr>http://cs.wikipedia.org/wiki/Okres_Prachatice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dc:creator>
  <cp:lastModifiedBy>Petr</cp:lastModifiedBy>
  <cp:revision>2</cp:revision>
  <cp:lastPrinted>2013-09-30T06:06:00Z</cp:lastPrinted>
  <dcterms:created xsi:type="dcterms:W3CDTF">2017-08-28T04:41:00Z</dcterms:created>
  <dcterms:modified xsi:type="dcterms:W3CDTF">2017-08-28T04:41:00Z</dcterms:modified>
</cp:coreProperties>
</file>